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3B" w:rsidRDefault="008B503B">
      <w:pPr>
        <w:widowControl w:val="0"/>
        <w:autoSpaceDE w:val="0"/>
        <w:autoSpaceDN w:val="0"/>
        <w:adjustRightInd w:val="0"/>
        <w:spacing w:after="0" w:line="240" w:lineRule="auto"/>
        <w:outlineLvl w:val="0"/>
        <w:rPr>
          <w:rFonts w:ascii="Calibri" w:hAnsi="Calibri" w:cs="Calibri"/>
        </w:rPr>
      </w:pPr>
    </w:p>
    <w:p w:rsidR="008B503B" w:rsidRDefault="008B503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ХАБАРОВСКОГО КРАЯ</w:t>
      </w:r>
    </w:p>
    <w:p w:rsidR="008B503B" w:rsidRDefault="008B503B">
      <w:pPr>
        <w:widowControl w:val="0"/>
        <w:autoSpaceDE w:val="0"/>
        <w:autoSpaceDN w:val="0"/>
        <w:adjustRightInd w:val="0"/>
        <w:spacing w:after="0" w:line="240" w:lineRule="auto"/>
        <w:jc w:val="center"/>
        <w:rPr>
          <w:rFonts w:ascii="Calibri" w:hAnsi="Calibri" w:cs="Calibri"/>
          <w:b/>
          <w:bCs/>
        </w:rPr>
      </w:pP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мая 2013 г. N 131-пр</w:t>
      </w:r>
    </w:p>
    <w:p w:rsidR="008B503B" w:rsidRDefault="008B503B">
      <w:pPr>
        <w:widowControl w:val="0"/>
        <w:autoSpaceDE w:val="0"/>
        <w:autoSpaceDN w:val="0"/>
        <w:adjustRightInd w:val="0"/>
        <w:spacing w:after="0" w:line="240" w:lineRule="auto"/>
        <w:jc w:val="center"/>
        <w:rPr>
          <w:rFonts w:ascii="Calibri" w:hAnsi="Calibri" w:cs="Calibri"/>
          <w:b/>
          <w:bCs/>
        </w:rPr>
      </w:pP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МОЛОДЫМ УЧИТЕЛЯМ ПРИ СТРОИТЕЛЬСТВЕ</w:t>
      </w: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w:t>
      </w:r>
      <w:proofErr w:type="gramStart"/>
      <w:r>
        <w:rPr>
          <w:rFonts w:ascii="Calibri" w:hAnsi="Calibri" w:cs="Calibri"/>
          <w:b/>
          <w:bCs/>
        </w:rPr>
        <w:t>ПРИОБРЕТЕНИИ</w:t>
      </w:r>
      <w:proofErr w:type="gramEnd"/>
      <w:r>
        <w:rPr>
          <w:rFonts w:ascii="Calibri" w:hAnsi="Calibri" w:cs="Calibri"/>
          <w:b/>
          <w:bCs/>
        </w:rPr>
        <w:t>)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содействия в улучшении жилищных условий молодым учителям путем субсидирования за счет средств краевого бюджета первоначального взноса при получении ими ипотечного кредита (займа) на строительство (приобретение) жилья в Хабаровском крае (далее также - край), во исполнение </w:t>
      </w:r>
      <w:hyperlink r:id="rId7" w:history="1">
        <w:r>
          <w:rPr>
            <w:rFonts w:ascii="Calibri" w:hAnsi="Calibri" w:cs="Calibri"/>
            <w:color w:val="0000FF"/>
          </w:rPr>
          <w:t>постановления</w:t>
        </w:r>
      </w:hyperlink>
      <w:r>
        <w:rPr>
          <w:rFonts w:ascii="Calibri" w:hAnsi="Calibri" w:cs="Calibri"/>
        </w:rPr>
        <w:t xml:space="preserve"> Правительства Хабаровского края от 22 июня 2012 г. N 205-пр "Об утверждении государственной целевой программы Хабаровского края "Развитие жилищного строительства в Хабаровском крае</w:t>
      </w:r>
      <w:proofErr w:type="gramEnd"/>
      <w:r>
        <w:rPr>
          <w:rFonts w:ascii="Calibri" w:hAnsi="Calibri" w:cs="Calibri"/>
        </w:rPr>
        <w:t>" Правительство края постановляет:</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2" w:history="1">
        <w:r>
          <w:rPr>
            <w:rFonts w:ascii="Calibri" w:hAnsi="Calibri" w:cs="Calibri"/>
            <w:color w:val="0000FF"/>
          </w:rPr>
          <w:t>Положение</w:t>
        </w:r>
      </w:hyperlink>
      <w:r>
        <w:rPr>
          <w:rFonts w:ascii="Calibri" w:hAnsi="Calibri" w:cs="Calibri"/>
        </w:rPr>
        <w:t xml:space="preserve"> о порядке и об условиях предоставления субсидий молодым учителям при строительстве (приобретении) жилья на условиях ипотеки (далее - Положение).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Определить министерство образования и науки Хабаровского края уполномоченным органом исполнительной власти Хабаровского края по предоставлению субсидий молодым учителям при строительстве (приобретении)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образования и науки края (</w:t>
      </w:r>
      <w:proofErr w:type="spellStart"/>
      <w:r>
        <w:rPr>
          <w:rFonts w:ascii="Calibri" w:hAnsi="Calibri" w:cs="Calibri"/>
        </w:rPr>
        <w:t>Базилевский</w:t>
      </w:r>
      <w:proofErr w:type="spellEnd"/>
      <w:r>
        <w:rPr>
          <w:rFonts w:ascii="Calibri" w:hAnsi="Calibri" w:cs="Calibri"/>
        </w:rPr>
        <w:t xml:space="preserve"> А.А.):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Обеспечивать ведение информационной базы данных молодых учителей - участников строительства (приобретения) жилья на условиях ипотеки, реализовавших свое право на улучшение жилищных условий с использованием субсидий при строительстве (приобретении) жилья на условиях ипотеки в рамках реализации государственной целевой </w:t>
      </w:r>
      <w:hyperlink r:id="rId8" w:history="1">
        <w:r>
          <w:rPr>
            <w:rFonts w:ascii="Calibri" w:hAnsi="Calibri" w:cs="Calibri"/>
            <w:color w:val="0000FF"/>
          </w:rPr>
          <w:t>программы</w:t>
        </w:r>
      </w:hyperlink>
      <w:r>
        <w:rPr>
          <w:rFonts w:ascii="Calibri" w:hAnsi="Calibri" w:cs="Calibri"/>
        </w:rPr>
        <w:t xml:space="preserve"> Хабаровского края "Развитие жилищного строительства в Хабаровском крае", утвержденной постановлением Правительства Хабаровского края от 22 июня 2012 г. N 205-пр.</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Заключать соглашения с банками и иными финансово-кредитными организациями, отвечающими критериям, утвержденным </w:t>
      </w:r>
      <w:hyperlink r:id="rId9" w:history="1">
        <w:r>
          <w:rPr>
            <w:rFonts w:ascii="Calibri" w:hAnsi="Calibri" w:cs="Calibri"/>
            <w:color w:val="0000FF"/>
          </w:rPr>
          <w:t>Приказом</w:t>
        </w:r>
      </w:hyperlink>
      <w:r>
        <w:rPr>
          <w:rFonts w:ascii="Calibri" w:hAnsi="Calibri" w:cs="Calibri"/>
        </w:rPr>
        <w:t xml:space="preserve"> Министерства регионального развития Российской Федерации и Центрального Банка Российской Федерации от 07 июля 2011 г. N 326/2666-У "О критериях отбора банков субъектами Российской Федерации для участия </w:t>
      </w:r>
      <w:proofErr w:type="gramStart"/>
      <w:r>
        <w:rPr>
          <w:rFonts w:ascii="Calibri" w:hAnsi="Calibri" w:cs="Calibri"/>
        </w:rPr>
        <w:t>в</w:t>
      </w:r>
      <w:proofErr w:type="gramEnd"/>
      <w:r>
        <w:rPr>
          <w:rFonts w:ascii="Calibri" w:hAnsi="Calibri" w:cs="Calibri"/>
        </w:rPr>
        <w:t xml:space="preserve"> реализации </w:t>
      </w:r>
      <w:hyperlink r:id="rId10" w:history="1">
        <w:r>
          <w:rPr>
            <w:rFonts w:ascii="Calibri" w:hAnsi="Calibri" w:cs="Calibri"/>
            <w:color w:val="0000FF"/>
          </w:rPr>
          <w:t>подпрограммы</w:t>
        </w:r>
      </w:hyperlink>
      <w:r>
        <w:rPr>
          <w:rFonts w:ascii="Calibri" w:hAnsi="Calibri" w:cs="Calibri"/>
        </w:rPr>
        <w:t xml:space="preserve"> "Обеспечение жильем молодых семей" федеральной целевой </w:t>
      </w:r>
      <w:hyperlink r:id="rId11" w:history="1">
        <w:r>
          <w:rPr>
            <w:rFonts w:ascii="Calibri" w:hAnsi="Calibri" w:cs="Calibri"/>
            <w:color w:val="0000FF"/>
          </w:rPr>
          <w:t>программы</w:t>
        </w:r>
      </w:hyperlink>
      <w:r>
        <w:rPr>
          <w:rFonts w:ascii="Calibri" w:hAnsi="Calibri" w:cs="Calibri"/>
        </w:rPr>
        <w:t xml:space="preserve"> "Жилище" на 2011 - 2015 годы", об участии в реализации государственной целевой </w:t>
      </w:r>
      <w:hyperlink r:id="rId12" w:history="1">
        <w:r>
          <w:rPr>
            <w:rFonts w:ascii="Calibri" w:hAnsi="Calibri" w:cs="Calibri"/>
            <w:color w:val="0000FF"/>
          </w:rPr>
          <w:t>программы</w:t>
        </w:r>
      </w:hyperlink>
      <w:r>
        <w:rPr>
          <w:rFonts w:ascii="Calibri" w:hAnsi="Calibri" w:cs="Calibri"/>
        </w:rPr>
        <w:t xml:space="preserve"> Хабаровского края "Развитие жилищного строительства в Хабаровском крае" в части предоставления субсидий молодым учителям при строительстве (приобретении)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местного самоуправления края организовать работу по предоставлению молодым учителям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финансовой поддержки за счет средств местных бюджетов при строительстве (приобретении)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заместителя Председателя Правительства края - министра образования и науки края </w:t>
      </w:r>
      <w:proofErr w:type="spellStart"/>
      <w:r>
        <w:rPr>
          <w:rFonts w:ascii="Calibri" w:hAnsi="Calibri" w:cs="Calibri"/>
        </w:rPr>
        <w:t>Базилевского</w:t>
      </w:r>
      <w:proofErr w:type="spellEnd"/>
      <w:r>
        <w:rPr>
          <w:rFonts w:ascii="Calibri" w:hAnsi="Calibri" w:cs="Calibri"/>
        </w:rPr>
        <w:t xml:space="preserve"> А.А.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Настоящее постановление вступает в силу через 10 дней после его официального опубликования.</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right"/>
        <w:rPr>
          <w:rFonts w:ascii="Calibri" w:hAnsi="Calibri" w:cs="Calibri"/>
        </w:rPr>
      </w:pPr>
      <w:proofErr w:type="spellStart"/>
      <w:proofErr w:type="gramStart"/>
      <w:r>
        <w:rPr>
          <w:rFonts w:ascii="Calibri" w:hAnsi="Calibri" w:cs="Calibri"/>
        </w:rPr>
        <w:t>Вр.и</w:t>
      </w:r>
      <w:proofErr w:type="gramEnd"/>
      <w:r>
        <w:rPr>
          <w:rFonts w:ascii="Calibri" w:hAnsi="Calibri" w:cs="Calibri"/>
        </w:rPr>
        <w:t>.о</w:t>
      </w:r>
      <w:proofErr w:type="spellEnd"/>
      <w:r>
        <w:rPr>
          <w:rFonts w:ascii="Calibri" w:hAnsi="Calibri" w:cs="Calibri"/>
        </w:rPr>
        <w:t>. Губернатора, Председателя</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края</w:t>
      </w:r>
    </w:p>
    <w:p w:rsidR="008B503B" w:rsidRDefault="008B503B">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В.И.Шпорт</w:t>
      </w:r>
      <w:proofErr w:type="spellEnd"/>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Хабаровского края</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от 27 мая 2013 г. N 131-пр</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rPr>
          <w:rFonts w:ascii="Calibri" w:hAnsi="Calibri" w:cs="Calibri"/>
          <w:b/>
          <w:bCs/>
        </w:rPr>
      </w:pPr>
      <w:bookmarkStart w:id="0" w:name="Par32"/>
      <w:bookmarkEnd w:id="0"/>
      <w:r>
        <w:rPr>
          <w:rFonts w:ascii="Calibri" w:hAnsi="Calibri" w:cs="Calibri"/>
          <w:b/>
          <w:bCs/>
        </w:rPr>
        <w:t>ПОЛОЖЕНИЕ</w:t>
      </w: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И ОБ УСЛОВИЯХ ПРЕДОСТАВЛЕНИЯ СУБСИДИЙ МОЛОДЫМ</w:t>
      </w: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УЧИТЕЛЯМ ПРИ СТРОИТЕЛЬСТВЕ (ПРИОБРЕТЕНИИ) ЖИЛЬЯ</w:t>
      </w:r>
    </w:p>
    <w:p w:rsidR="008B503B" w:rsidRDefault="008B5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Настоящее Положение устанавливает порядок и условия предоставления субсидий молодым учителям при строительстве (приобретении) жилья экономического класса в соответствии с характеристиками, утверждаемыми Правительством края, на условиях ипотеки (далее - субсидии) в Хабаровском крае (далее также - край), а также критерии признания молодых учителей участниками государственной целевой </w:t>
      </w:r>
      <w:hyperlink r:id="rId13" w:history="1">
        <w:r>
          <w:rPr>
            <w:rFonts w:ascii="Calibri" w:hAnsi="Calibri" w:cs="Calibri"/>
            <w:color w:val="0000FF"/>
          </w:rPr>
          <w:t>программы</w:t>
        </w:r>
      </w:hyperlink>
      <w:r>
        <w:rPr>
          <w:rFonts w:ascii="Calibri" w:hAnsi="Calibri" w:cs="Calibri"/>
        </w:rPr>
        <w:t xml:space="preserve"> Хабаровского края "Развитие жилищного строительства в Хабаровском крае", утвержденной постановлением Правительства Хабаровского края от 22 июня</w:t>
      </w:r>
      <w:proofErr w:type="gramEnd"/>
      <w:r>
        <w:rPr>
          <w:rFonts w:ascii="Calibri" w:hAnsi="Calibri" w:cs="Calibri"/>
        </w:rPr>
        <w:t xml:space="preserve"> 2012 г. N 205-пр (далее - Программа), в части строительства (приобретения)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 молодым учителем для целей настоящего Положения понимается гражданин Российской Федерации, возраст которого не превышает 35 лет, состоящий в трудовых отношениях с государственным или муниципальным образовательным учреждением, расположенным на территории края и реализующим образовательные программы начального общего, основного общего и среднего (полного) общего образования (далее - работодатель).</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1" w:name="Par41"/>
      <w:bookmarkEnd w:id="1"/>
      <w:r>
        <w:rPr>
          <w:rFonts w:ascii="Calibri" w:hAnsi="Calibri" w:cs="Calibri"/>
        </w:rPr>
        <w:t xml:space="preserve">1.3. </w:t>
      </w:r>
      <w:proofErr w:type="gramStart"/>
      <w:r>
        <w:rPr>
          <w:rFonts w:ascii="Calibri" w:hAnsi="Calibri" w:cs="Calibri"/>
        </w:rPr>
        <w:t>Предоставление субсидий молодым учителям осуществляется в целях оплаты в полном объеме первоначального взноса, но не более 20 процентов от суммы ипотечного жилищного кредита (займа), оформленного в соответствии с законодательством Российской Федерации, в случае получения ими ипотечного жилищного кредита (займа) на строительство (приобретение) жилья экономического класса в крае с уровнем процентной ставки не более 8,5 процента годовых.</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Субсидии предоставляются молодым учителям в пределах бюджетных ассигнований, предусмотренных в краевом бюджете на соответствующий финансовый год на цели, указанные в </w:t>
      </w:r>
      <w:hyperlink w:anchor="Par41" w:history="1">
        <w:r>
          <w:rPr>
            <w:rFonts w:ascii="Calibri" w:hAnsi="Calibri" w:cs="Calibri"/>
            <w:color w:val="0000FF"/>
          </w:rPr>
          <w:t>пункте 1.3</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Молодые учителя могут воспользоваться правом на улучшение жилищных условий с использованием субсидий один раз.</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w:t>
      </w:r>
      <w:hyperlink r:id="rId14" w:history="1">
        <w:r>
          <w:rPr>
            <w:rFonts w:ascii="Calibri" w:hAnsi="Calibri" w:cs="Calibri"/>
            <w:color w:val="0000FF"/>
          </w:rPr>
          <w:t>Программе</w:t>
        </w:r>
      </w:hyperlink>
      <w:r>
        <w:rPr>
          <w:rFonts w:ascii="Calibri" w:hAnsi="Calibri" w:cs="Calibri"/>
        </w:rPr>
        <w:t xml:space="preserve"> является добровольным.</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outlineLvl w:val="1"/>
        <w:rPr>
          <w:rFonts w:ascii="Calibri" w:hAnsi="Calibri" w:cs="Calibri"/>
        </w:rPr>
      </w:pPr>
      <w:bookmarkStart w:id="2" w:name="Par46"/>
      <w:bookmarkEnd w:id="2"/>
      <w:r>
        <w:rPr>
          <w:rFonts w:ascii="Calibri" w:hAnsi="Calibri" w:cs="Calibri"/>
        </w:rPr>
        <w:t xml:space="preserve">2. Критерии признания молодых учителей участниками </w:t>
      </w:r>
      <w:hyperlink r:id="rId15" w:history="1">
        <w:r>
          <w:rPr>
            <w:rFonts w:ascii="Calibri" w:hAnsi="Calibri" w:cs="Calibri"/>
            <w:color w:val="0000FF"/>
          </w:rPr>
          <w:t>Программы</w:t>
        </w:r>
      </w:hyperlink>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Критериями признания молодых учителей участниками </w:t>
      </w:r>
      <w:hyperlink r:id="rId16" w:history="1">
        <w:r>
          <w:rPr>
            <w:rFonts w:ascii="Calibri" w:hAnsi="Calibri" w:cs="Calibri"/>
            <w:color w:val="0000FF"/>
          </w:rPr>
          <w:t>Программы</w:t>
        </w:r>
      </w:hyperlink>
      <w:r>
        <w:rPr>
          <w:rFonts w:ascii="Calibri" w:hAnsi="Calibri" w:cs="Calibri"/>
        </w:rPr>
        <w:t xml:space="preserve"> являются: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Строительство (приобретение) жилья на условиях ипотечного жилищного кредита (займа) с уровнем процентной ставки не более 8,5 процента годовых.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Постоянное проживание на территории края, при выполнении одного из следующих условий:</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отсутствие в собственности у молодого учителя, желающего принять участие в </w:t>
      </w:r>
      <w:hyperlink r:id="rId17" w:history="1">
        <w:r>
          <w:rPr>
            <w:rFonts w:ascii="Calibri" w:hAnsi="Calibri" w:cs="Calibri"/>
            <w:color w:val="0000FF"/>
          </w:rPr>
          <w:t>Программе</w:t>
        </w:r>
      </w:hyperlink>
      <w:r>
        <w:rPr>
          <w:rFonts w:ascii="Calibri" w:hAnsi="Calibri" w:cs="Calibri"/>
        </w:rPr>
        <w:t xml:space="preserve">, и членов его семьи, включенных в заявление на участие в </w:t>
      </w:r>
      <w:hyperlink r:id="rId18" w:history="1">
        <w:r>
          <w:rPr>
            <w:rFonts w:ascii="Calibri" w:hAnsi="Calibri" w:cs="Calibri"/>
            <w:color w:val="0000FF"/>
          </w:rPr>
          <w:t>Программе</w:t>
        </w:r>
      </w:hyperlink>
      <w:r>
        <w:rPr>
          <w:rFonts w:ascii="Calibri" w:hAnsi="Calibri" w:cs="Calibri"/>
        </w:rPr>
        <w:t xml:space="preserve">, отдельного жилого помещения (за исключением отдельной комнаты, предназначенной для проживания отдельной семьи, и (или) жилого помещения, признанного непригодным для проживания), при этом молодой учитель и члены его семьи, включенные в заявление на участие в </w:t>
      </w:r>
      <w:hyperlink r:id="rId19" w:history="1">
        <w:r>
          <w:rPr>
            <w:rFonts w:ascii="Calibri" w:hAnsi="Calibri" w:cs="Calibri"/>
            <w:color w:val="0000FF"/>
          </w:rPr>
          <w:t>Программе</w:t>
        </w:r>
      </w:hyperlink>
      <w:r>
        <w:rPr>
          <w:rFonts w:ascii="Calibri" w:hAnsi="Calibri" w:cs="Calibri"/>
        </w:rPr>
        <w:t>, не должны</w:t>
      </w:r>
      <w:proofErr w:type="gramEnd"/>
      <w:r>
        <w:rPr>
          <w:rFonts w:ascii="Calibri" w:hAnsi="Calibri" w:cs="Calibri"/>
        </w:rPr>
        <w:t xml:space="preserve"> </w:t>
      </w:r>
      <w:proofErr w:type="gramStart"/>
      <w:r>
        <w:rPr>
          <w:rFonts w:ascii="Calibri" w:hAnsi="Calibri" w:cs="Calibri"/>
        </w:rPr>
        <w:t>быть обеспечены другим жилым помещением, пригодным для проживания.</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настоящего Положения членами семьи молодого учителя признаются постоянно </w:t>
      </w:r>
      <w:r>
        <w:rPr>
          <w:rFonts w:ascii="Calibri" w:hAnsi="Calibri" w:cs="Calibri"/>
        </w:rPr>
        <w:lastRenderedPageBreak/>
        <w:t>проживающие совместно с ним супруг (супруга), их дети, родители, другие родственники, а в исключительных случаях и иные лица, постоянно проживающие совместно с молодым учителем, если они признаны членами его семьи в судебном порядке;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проживание молодого учителя, желающего принять участие в </w:t>
      </w:r>
      <w:hyperlink r:id="rId20" w:history="1">
        <w:r>
          <w:rPr>
            <w:rFonts w:ascii="Calibri" w:hAnsi="Calibri" w:cs="Calibri"/>
            <w:color w:val="0000FF"/>
          </w:rPr>
          <w:t>Программе</w:t>
        </w:r>
      </w:hyperlink>
      <w:r>
        <w:rPr>
          <w:rFonts w:ascii="Calibri" w:hAnsi="Calibri" w:cs="Calibri"/>
        </w:rPr>
        <w:t xml:space="preserve">, и членов его семьи, включенных в заявление на участие в </w:t>
      </w:r>
      <w:hyperlink r:id="rId21" w:history="1">
        <w:r>
          <w:rPr>
            <w:rFonts w:ascii="Calibri" w:hAnsi="Calibri" w:cs="Calibri"/>
            <w:color w:val="0000FF"/>
          </w:rPr>
          <w:t>Программе</w:t>
        </w:r>
      </w:hyperlink>
      <w:r>
        <w:rPr>
          <w:rFonts w:ascii="Calibri" w:hAnsi="Calibri" w:cs="Calibri"/>
        </w:rPr>
        <w:t>, в жилом помещении на праве пользования или в жилом помещении, находящемся в собственности молодого учителя, совместной или долевой собственности членов его семьи, общей площадью менее: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- 33 кв. метров на одиноко проживающего человека;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- 42 кв. метров на двух граждан, проживающих в жилом помещении;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- 18 кв. метров на каждого гражданина, проживающего в жилом помещении, при численности три человека и более;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проживание в жилых помещениях специализированного жилищного фонда (за исключением проживания в период обучения в образовательном учреждении), при этом молодой учитель и члены его семьи, включенные в заявление на участие в </w:t>
      </w:r>
      <w:hyperlink r:id="rId22" w:history="1">
        <w:r>
          <w:rPr>
            <w:rFonts w:ascii="Calibri" w:hAnsi="Calibri" w:cs="Calibri"/>
            <w:color w:val="0000FF"/>
          </w:rPr>
          <w:t>Программе</w:t>
        </w:r>
      </w:hyperlink>
      <w:r>
        <w:rPr>
          <w:rFonts w:ascii="Calibri" w:hAnsi="Calibri" w:cs="Calibri"/>
        </w:rPr>
        <w:t>, не должны быть обеспечены другим жилым помещением, пригодным для проживания;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проживание в жилых помещениях на условиях коммерческого найма, при этом молодой учитель и члены его семьи, включенные в заявление на участие в </w:t>
      </w:r>
      <w:hyperlink r:id="rId23" w:history="1">
        <w:r>
          <w:rPr>
            <w:rFonts w:ascii="Calibri" w:hAnsi="Calibri" w:cs="Calibri"/>
            <w:color w:val="0000FF"/>
          </w:rPr>
          <w:t>Программе</w:t>
        </w:r>
      </w:hyperlink>
      <w:r>
        <w:rPr>
          <w:rFonts w:ascii="Calibri" w:hAnsi="Calibri" w:cs="Calibri"/>
        </w:rPr>
        <w:t>, не должны быть обеспечены другим жилым помещением, пригодным для проживания;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проживание в жилых помещениях, признанных непригодными для проживания, при этом молодой учитель и члены его семьи, включенные в заявление на участие в </w:t>
      </w:r>
      <w:hyperlink r:id="rId24" w:history="1">
        <w:r>
          <w:rPr>
            <w:rFonts w:ascii="Calibri" w:hAnsi="Calibri" w:cs="Calibri"/>
            <w:color w:val="0000FF"/>
          </w:rPr>
          <w:t>Программе</w:t>
        </w:r>
      </w:hyperlink>
      <w:r>
        <w:rPr>
          <w:rFonts w:ascii="Calibri" w:hAnsi="Calibri" w:cs="Calibri"/>
        </w:rPr>
        <w:t>, не должны быть обеспечены другим жилым помещением, пригодным для проживания.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могут быть признаны участниками </w:t>
      </w:r>
      <w:hyperlink r:id="rId25" w:history="1">
        <w:r>
          <w:rPr>
            <w:rFonts w:ascii="Calibri" w:hAnsi="Calibri" w:cs="Calibri"/>
            <w:color w:val="0000FF"/>
          </w:rPr>
          <w:t>Программы</w:t>
        </w:r>
      </w:hyperlink>
      <w:r>
        <w:rPr>
          <w:rFonts w:ascii="Calibri" w:hAnsi="Calibri" w:cs="Calibri"/>
        </w:rPr>
        <w:t xml:space="preserve"> молодые учителя:</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получившие поддержку за счет средств федерального, краевого или местных бюджетов для улучшения жилищных условий;</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совершившие в течение предшествующих двух лет умышленные действия, повлекшие намеренное ухудшение жилищных условий, в результате которых они могут быть признаны участниками </w:t>
      </w:r>
      <w:hyperlink r:id="rId26"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Молодые учителя не могут быть признаны участниками </w:t>
      </w:r>
      <w:hyperlink r:id="rId27" w:history="1">
        <w:r>
          <w:rPr>
            <w:rFonts w:ascii="Calibri" w:hAnsi="Calibri" w:cs="Calibri"/>
            <w:color w:val="0000FF"/>
          </w:rPr>
          <w:t>Программы</w:t>
        </w:r>
      </w:hyperlink>
      <w:r>
        <w:rPr>
          <w:rFonts w:ascii="Calibri" w:hAnsi="Calibri" w:cs="Calibri"/>
        </w:rPr>
        <w:t xml:space="preserve"> также в случае получения членами семьи молодого учителя, включенными в заявление на участие в </w:t>
      </w:r>
      <w:hyperlink r:id="rId28" w:history="1">
        <w:r>
          <w:rPr>
            <w:rFonts w:ascii="Calibri" w:hAnsi="Calibri" w:cs="Calibri"/>
            <w:color w:val="0000FF"/>
          </w:rPr>
          <w:t>Программе</w:t>
        </w:r>
      </w:hyperlink>
      <w:r>
        <w:rPr>
          <w:rFonts w:ascii="Calibri" w:hAnsi="Calibri" w:cs="Calibri"/>
        </w:rPr>
        <w:t xml:space="preserve">, поддержки за счет средств федерального, краевого или местных бюджетов для улучшения жилищных условий и (или) совершения ими умышленных действий, повлекших намеренное ухудшение жилищных условий, в результате которых молодой учитель может быть признан участником </w:t>
      </w:r>
      <w:hyperlink r:id="rId29" w:history="1">
        <w:r>
          <w:rPr>
            <w:rFonts w:ascii="Calibri" w:hAnsi="Calibri" w:cs="Calibri"/>
            <w:color w:val="0000FF"/>
          </w:rPr>
          <w:t>Программы</w:t>
        </w:r>
      </w:hyperlink>
      <w:r>
        <w:rPr>
          <w:rFonts w:ascii="Calibri" w:hAnsi="Calibri" w:cs="Calibri"/>
        </w:rPr>
        <w:t>.</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3. Порядок признания молодых учителей участниками </w:t>
      </w:r>
      <w:hyperlink r:id="rId30" w:history="1">
        <w:r>
          <w:rPr>
            <w:rFonts w:ascii="Calibri" w:hAnsi="Calibri" w:cs="Calibri"/>
            <w:color w:val="0000FF"/>
          </w:rPr>
          <w:t>Программы</w:t>
        </w:r>
      </w:hyperlink>
    </w:p>
    <w:p w:rsidR="008B503B" w:rsidRDefault="008B503B">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организации предоставления субсидий</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3" w:name="Par68"/>
      <w:bookmarkEnd w:id="3"/>
      <w:r>
        <w:rPr>
          <w:rFonts w:ascii="Calibri" w:hAnsi="Calibri" w:cs="Calibri"/>
        </w:rPr>
        <w:t xml:space="preserve">3.1. Для участия в </w:t>
      </w:r>
      <w:hyperlink r:id="rId31" w:history="1">
        <w:r>
          <w:rPr>
            <w:rFonts w:ascii="Calibri" w:hAnsi="Calibri" w:cs="Calibri"/>
            <w:color w:val="0000FF"/>
          </w:rPr>
          <w:t>Программе</w:t>
        </w:r>
      </w:hyperlink>
      <w:r>
        <w:rPr>
          <w:rFonts w:ascii="Calibri" w:hAnsi="Calibri" w:cs="Calibri"/>
        </w:rPr>
        <w:t xml:space="preserve"> и получения субсидии молодой учитель представляет в краевое государственное бюджетное учреждение "Центр бухгалтерского учета и ресурсно-правового обеспечения образования", являющееся уполномоченным учреждением, участвующим в предоставлении государственной услуги (далее - уполномоченное учреждение), запрос о предоставлении государственной услуги по предоставлению субсидии (далее - государственная услуга) в письменной или электронной форме.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о предоставлении государственной услуги представляется в форме заявления молодого учителя об участии в </w:t>
      </w:r>
      <w:hyperlink r:id="rId32" w:history="1">
        <w:r>
          <w:rPr>
            <w:rFonts w:ascii="Calibri" w:hAnsi="Calibri" w:cs="Calibri"/>
            <w:color w:val="0000FF"/>
          </w:rPr>
          <w:t>Программе</w:t>
        </w:r>
      </w:hyperlink>
      <w:r>
        <w:rPr>
          <w:rFonts w:ascii="Calibri" w:hAnsi="Calibri" w:cs="Calibri"/>
        </w:rPr>
        <w:t xml:space="preserve"> и о предоставлении субсидии с указанием членов семьи, а также размера первоначального взноса по ипотечному жилищному кредиту (займу), предполагаемого к погашению за счет полученной субсидии (далее - заявление).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подписывается молодым учителем и членами его семьи, включенными в заявление.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заявлением представляются следующие документы и их копии: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удостоверяющие личность молодого учителя и членов его семьи, включенных в заявление;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документы, подтверждающие факт родственных отношений молодого учителя и членов </w:t>
      </w:r>
      <w:r>
        <w:rPr>
          <w:rFonts w:ascii="Calibri" w:hAnsi="Calibri" w:cs="Calibri"/>
        </w:rPr>
        <w:lastRenderedPageBreak/>
        <w:t>его семьи (свидетельство о регистрации брака, свидетельство о рождении, решение суда о признании членом семьи);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выписка из финансового лицевого счета по месту жительства либо выписка из домовой книги по домовладению;</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или кадастровый паспорт жилого помещения (не представляется лицами, проживающими по договору найма в жилых помещениях);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правоустанавливающие документы на жилые помещения, находящиеся в собственности молодого учителя и (или) членов его семьи, включенных в заявление, права на которые не зарегистрированы в Едином государственном реестре прав на недвижимое имущество и сделок с ним;</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изменение фамилии, имени, отчества (если такие изменения производились);</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работодателем копии приказа о назначении на должность учителя в государственном или муниципальном образовательном учреждении, расположенном на территории края и реализующем образовательные программы начального общего, основного общего и среднего (полного) общего образования, и трудовой книжки;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письменное согласие банка, иной финансово-кредитной организации о предоставлении ипотечного жилищного кредита (займа) с уровнем процентной ставки не более 8,5 процента </w:t>
      </w:r>
      <w:proofErr w:type="gramStart"/>
      <w:r>
        <w:rPr>
          <w:rFonts w:ascii="Calibri" w:hAnsi="Calibri" w:cs="Calibri"/>
        </w:rPr>
        <w:t>годовых</w:t>
      </w:r>
      <w:proofErr w:type="gramEnd"/>
      <w:r>
        <w:rPr>
          <w:rFonts w:ascii="Calibri" w:hAnsi="Calibri" w:cs="Calibri"/>
        </w:rPr>
        <w:t xml:space="preserve"> с указанием размера первоначального взноса по ипотечному жилищному кредиту (займу) и суммы ипотечного жилищного кредита (займа) или копию договора на получение такого ипотечного жилищного кредита (займа).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с приложением всех документов представляется молодым учителем лично либо его представителем, уполномоченным в порядке, установленном </w:t>
      </w:r>
      <w:hyperlink r:id="rId33" w:history="1">
        <w:r>
          <w:rPr>
            <w:rFonts w:ascii="Calibri" w:hAnsi="Calibri" w:cs="Calibri"/>
            <w:color w:val="0000FF"/>
          </w:rPr>
          <w:t>статьей 185</w:t>
        </w:r>
      </w:hyperlink>
      <w:r>
        <w:rPr>
          <w:rFonts w:ascii="Calibri" w:hAnsi="Calibri" w:cs="Calibri"/>
        </w:rPr>
        <w:t xml:space="preserve"> Гражданского кодекса Российской Федерации, в уполномоченное учреждение, которое сверяет копии документов с оригиналами и заверяет их, а также подпись молодого учителя, желающего принять участие в </w:t>
      </w:r>
      <w:hyperlink r:id="rId34" w:history="1">
        <w:r>
          <w:rPr>
            <w:rFonts w:ascii="Calibri" w:hAnsi="Calibri" w:cs="Calibri"/>
            <w:color w:val="0000FF"/>
          </w:rPr>
          <w:t>Программе</w:t>
        </w:r>
      </w:hyperlink>
      <w:r>
        <w:rPr>
          <w:rFonts w:ascii="Calibri" w:hAnsi="Calibri" w:cs="Calibri"/>
        </w:rPr>
        <w:t>. Оригиналы представленных документов возвращаются молодому учителю.</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и копии документов могут быть направлены в уполномоченное учреждение почтовым отправлением, в том числе по электронной почте, при этом установление личности, удостоверение верности копий прилагаемых документов и свидетельствование подлинности подписи лица на заявлении осуществляются нотариусом или иным лицом в порядке, установленном </w:t>
      </w:r>
      <w:hyperlink r:id="rId35" w:history="1">
        <w:r>
          <w:rPr>
            <w:rFonts w:ascii="Calibri" w:hAnsi="Calibri" w:cs="Calibri"/>
            <w:color w:val="0000FF"/>
          </w:rPr>
          <w:t>пунктом 3 статьи 185</w:t>
        </w:r>
      </w:hyperlink>
      <w:r>
        <w:rPr>
          <w:rFonts w:ascii="Calibri" w:hAnsi="Calibri" w:cs="Calibri"/>
        </w:rPr>
        <w:t xml:space="preserve"> Гражданского кодекса Российской Федерации.</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Документы (копии документов), за исключением копий документов, удостоверяющих личность молодого учителя и членов его семьи, включенных в заявление, должны содержать сведения на дату не ранее 30 календарных дней от даты написания заявления; направленные почтовым отправлением, по электронной почте - сведения на дату не ранее 30 календарных дней от даты почтового отправления, отправления по электронной почте.</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Супруг (супруга) и другие дееспособные члены семьи молодого учителя, включенные в заявление, подписывая заявление, соглашаются с тем, что получают субсидию в составе семьи участника </w:t>
      </w:r>
      <w:hyperlink r:id="rId36"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прием и регистрацию заявлений молодых учителей в течение одного рабочего дня со дня их подачи (со дня поступления почтовым отправлением, по электронной почте);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очередность подачи заявлений молодыми учителями по дате регистрации заявлений.</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молодых учителей, поступившие в уполномоченное учреждение в один день, включаются в очередь по дате и времени их поступления;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w:t>
      </w:r>
      <w:proofErr w:type="gramStart"/>
      <w:r>
        <w:rPr>
          <w:rFonts w:ascii="Calibri" w:hAnsi="Calibri" w:cs="Calibri"/>
        </w:rPr>
        <w:t>с даты регистрации</w:t>
      </w:r>
      <w:proofErr w:type="gramEnd"/>
      <w:r>
        <w:rPr>
          <w:rFonts w:ascii="Calibri" w:hAnsi="Calibri" w:cs="Calibri"/>
        </w:rPr>
        <w:t xml:space="preserve"> заявления запрашивает в уполномоченных органах государственной власти и органах местного самоуправления края сведения о получении (неполучении) ранее молодым учителем и членами его семьи, включенными в заявление, поддержки за счет средств федерального, краевого и местных бюджетов для улучшения жилищных условий;</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в течение трех рабочих дней с даты регистрации заявления запрашивает в </w:t>
      </w:r>
      <w:r>
        <w:rPr>
          <w:rFonts w:ascii="Calibri" w:hAnsi="Calibri" w:cs="Calibri"/>
        </w:rPr>
        <w:lastRenderedPageBreak/>
        <w:t>уполномоченном органе власти, осуществляющем государственную регистрацию прав на недвижимое имущество и сделок с ним, сведения об отсутствии или о наличии жилых помещений в собственности молодого учителя и (или) членов его семьи, включенных в заявление, на момент подачи заявления, а также за последние два года;</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10 рабочих дней </w:t>
      </w:r>
      <w:proofErr w:type="gramStart"/>
      <w:r>
        <w:rPr>
          <w:rFonts w:ascii="Calibri" w:hAnsi="Calibri" w:cs="Calibri"/>
        </w:rPr>
        <w:t>с даты регистрации</w:t>
      </w:r>
      <w:proofErr w:type="gramEnd"/>
      <w:r>
        <w:rPr>
          <w:rFonts w:ascii="Calibri" w:hAnsi="Calibri" w:cs="Calibri"/>
        </w:rPr>
        <w:t xml:space="preserve"> заявления осуществляет проверку документов, указанных в </w:t>
      </w:r>
      <w:hyperlink w:anchor="Par68" w:history="1">
        <w:r>
          <w:rPr>
            <w:rFonts w:ascii="Calibri" w:hAnsi="Calibri" w:cs="Calibri"/>
            <w:color w:val="0000FF"/>
          </w:rPr>
          <w:t>пункте 3.1</w:t>
        </w:r>
      </w:hyperlink>
      <w:r>
        <w:rPr>
          <w:rFonts w:ascii="Calibri" w:hAnsi="Calibri" w:cs="Calibri"/>
        </w:rPr>
        <w:t xml:space="preserve"> настоящего Положения, на комплектность и достоверность содержащихся в них сведений, а также на предмет соответствия содержащихся в них сведений критериям, указанным в </w:t>
      </w:r>
      <w:hyperlink w:anchor="Par46" w:history="1">
        <w:r>
          <w:rPr>
            <w:rFonts w:ascii="Calibri" w:hAnsi="Calibri" w:cs="Calibri"/>
            <w:color w:val="0000FF"/>
          </w:rPr>
          <w:t>разделе 2</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исходя из очередности подачи заявлений молодыми учителями формирует список претендентов на участие в </w:t>
      </w:r>
      <w:hyperlink r:id="rId37" w:history="1">
        <w:r>
          <w:rPr>
            <w:rFonts w:ascii="Calibri" w:hAnsi="Calibri" w:cs="Calibri"/>
            <w:color w:val="0000FF"/>
          </w:rPr>
          <w:t>Программе</w:t>
        </w:r>
      </w:hyperlink>
      <w:r>
        <w:rPr>
          <w:rFonts w:ascii="Calibri" w:hAnsi="Calibri" w:cs="Calibri"/>
        </w:rPr>
        <w:t xml:space="preserve"> с указанием по каждому претенденту на участие в </w:t>
      </w:r>
      <w:hyperlink r:id="rId38" w:history="1">
        <w:r>
          <w:rPr>
            <w:rFonts w:ascii="Calibri" w:hAnsi="Calibri" w:cs="Calibri"/>
            <w:color w:val="0000FF"/>
          </w:rPr>
          <w:t>Программе</w:t>
        </w:r>
      </w:hyperlink>
      <w:r>
        <w:rPr>
          <w:rFonts w:ascii="Calibri" w:hAnsi="Calibri" w:cs="Calibri"/>
        </w:rPr>
        <w:t xml:space="preserve"> размера первоначального взноса на строительство (приобретение) жилья, не превышающего 20 процентов от суммы ипотечного жилищного кредита (займа), и суммы ипотечного жилищного кредита (займа), указанных в представленных документах;</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ежеквартально до 15 числа последнего месяца квартала направляет список претендентов на участие в </w:t>
      </w:r>
      <w:hyperlink r:id="rId39" w:history="1">
        <w:r>
          <w:rPr>
            <w:rFonts w:ascii="Calibri" w:hAnsi="Calibri" w:cs="Calibri"/>
            <w:color w:val="0000FF"/>
          </w:rPr>
          <w:t>Программе</w:t>
        </w:r>
      </w:hyperlink>
      <w:r>
        <w:rPr>
          <w:rFonts w:ascii="Calibri" w:hAnsi="Calibri" w:cs="Calibri"/>
        </w:rPr>
        <w:t xml:space="preserve"> в уполномоченный орган исполнительной власти края по предоставлению субсидий молодым учителям при строительстве (приобретении) жилья на условиях ипотеки в рамках реализации </w:t>
      </w:r>
      <w:hyperlink r:id="rId40" w:history="1">
        <w:r>
          <w:rPr>
            <w:rFonts w:ascii="Calibri" w:hAnsi="Calibri" w:cs="Calibri"/>
            <w:color w:val="0000FF"/>
          </w:rPr>
          <w:t>Программы</w:t>
        </w:r>
      </w:hyperlink>
      <w:r>
        <w:rPr>
          <w:rFonts w:ascii="Calibri" w:hAnsi="Calibri" w:cs="Calibri"/>
        </w:rPr>
        <w:t xml:space="preserve"> (далее - уполномоченный орган) для формирования и утверждения списка участников </w:t>
      </w:r>
      <w:hyperlink r:id="rId41" w:history="1">
        <w:r>
          <w:rPr>
            <w:rFonts w:ascii="Calibri" w:hAnsi="Calibri" w:cs="Calibri"/>
            <w:color w:val="0000FF"/>
          </w:rPr>
          <w:t>Программы</w:t>
        </w:r>
      </w:hyperlink>
      <w:r>
        <w:rPr>
          <w:rFonts w:ascii="Calibri" w:hAnsi="Calibri" w:cs="Calibri"/>
        </w:rPr>
        <w:t xml:space="preserve">, установления размера субсидий для каждого участника </w:t>
      </w:r>
      <w:hyperlink r:id="rId42" w:history="1">
        <w:r>
          <w:rPr>
            <w:rFonts w:ascii="Calibri" w:hAnsi="Calibri" w:cs="Calibri"/>
            <w:color w:val="0000FF"/>
          </w:rPr>
          <w:t>Программы</w:t>
        </w:r>
      </w:hyperlink>
      <w:r>
        <w:rPr>
          <w:rFonts w:ascii="Calibri" w:hAnsi="Calibri" w:cs="Calibri"/>
        </w:rPr>
        <w:t>;</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предоставляет необходимую информацию по письменному обращению претендентов на участие в </w:t>
      </w:r>
      <w:hyperlink r:id="rId43" w:history="1">
        <w:r>
          <w:rPr>
            <w:rFonts w:ascii="Calibri" w:hAnsi="Calibri" w:cs="Calibri"/>
            <w:color w:val="0000FF"/>
          </w:rPr>
          <w:t>Программе</w:t>
        </w:r>
      </w:hyperlink>
      <w:r>
        <w:rPr>
          <w:rFonts w:ascii="Calibri" w:hAnsi="Calibri" w:cs="Calibri"/>
        </w:rPr>
        <w:t xml:space="preserve"> и участников </w:t>
      </w:r>
      <w:hyperlink r:id="rId44"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Молодые учителя не включаются в список претендентов на участие в </w:t>
      </w:r>
      <w:hyperlink r:id="rId45" w:history="1">
        <w:r>
          <w:rPr>
            <w:rFonts w:ascii="Calibri" w:hAnsi="Calibri" w:cs="Calibri"/>
            <w:color w:val="0000FF"/>
          </w:rPr>
          <w:t>Программе</w:t>
        </w:r>
      </w:hyperlink>
      <w:r>
        <w:rPr>
          <w:rFonts w:ascii="Calibri" w:hAnsi="Calibri" w:cs="Calibri"/>
        </w:rPr>
        <w:t xml:space="preserve"> в случаях: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указанных в </w:t>
      </w:r>
      <w:hyperlink w:anchor="Par68" w:history="1">
        <w:r>
          <w:rPr>
            <w:rFonts w:ascii="Calibri" w:hAnsi="Calibri" w:cs="Calibri"/>
            <w:color w:val="0000FF"/>
          </w:rPr>
          <w:t>пункте 3.1</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отсутствия в представленных документах каких-либо сведений, указанных в </w:t>
      </w:r>
      <w:hyperlink w:anchor="Par68" w:history="1">
        <w:r>
          <w:rPr>
            <w:rFonts w:ascii="Calibri" w:hAnsi="Calibri" w:cs="Calibri"/>
            <w:color w:val="0000FF"/>
          </w:rPr>
          <w:t>пункте 3.1</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выявления в представленных документах не соответствующих действительности сведений, а также несоответствия сведений, указанных в представленных документах, критериям, указанным в </w:t>
      </w:r>
      <w:hyperlink w:anchor="Par46" w:history="1">
        <w:r>
          <w:rPr>
            <w:rFonts w:ascii="Calibri" w:hAnsi="Calibri" w:cs="Calibri"/>
            <w:color w:val="0000FF"/>
          </w:rPr>
          <w:t>разделе 2</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ранее молодым учителем и (или) членами его семьи, включенными в заявление, поддержки за счет средств федерального, краевого и местных бюджетов для улучшения жилищных условий.</w:t>
      </w:r>
    </w:p>
    <w:p w:rsidR="008B503B" w:rsidRPr="00CD18C7" w:rsidRDefault="008B503B">
      <w:pPr>
        <w:widowControl w:val="0"/>
        <w:autoSpaceDE w:val="0"/>
        <w:autoSpaceDN w:val="0"/>
        <w:adjustRightInd w:val="0"/>
        <w:spacing w:after="0" w:line="240" w:lineRule="auto"/>
        <w:ind w:firstLine="540"/>
        <w:jc w:val="both"/>
        <w:rPr>
          <w:rFonts w:ascii="Calibri" w:hAnsi="Calibri" w:cs="Calibri"/>
          <w:b/>
        </w:rPr>
      </w:pPr>
      <w:r w:rsidRPr="00CD18C7">
        <w:rPr>
          <w:rFonts w:ascii="Calibri" w:hAnsi="Calibri" w:cs="Calibri"/>
          <w:b/>
        </w:rPr>
        <w:t xml:space="preserve">3.4. Уполномоченный орган в течение 20 рабочих дней со дня поступления из уполномоченного учреждения списка претендентов на участие в </w:t>
      </w:r>
      <w:hyperlink r:id="rId46" w:history="1">
        <w:r w:rsidRPr="00CD18C7">
          <w:rPr>
            <w:rFonts w:ascii="Calibri" w:hAnsi="Calibri" w:cs="Calibri"/>
            <w:b/>
            <w:color w:val="0000FF"/>
          </w:rPr>
          <w:t>Программе</w:t>
        </w:r>
      </w:hyperlink>
      <w:r w:rsidRPr="00CD18C7">
        <w:rPr>
          <w:rFonts w:ascii="Calibri" w:hAnsi="Calibri" w:cs="Calibri"/>
          <w:b/>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рассматривает поступивший список претендентов на участие в </w:t>
      </w:r>
      <w:hyperlink r:id="rId47" w:history="1">
        <w:r>
          <w:rPr>
            <w:rFonts w:ascii="Calibri" w:hAnsi="Calibri" w:cs="Calibri"/>
            <w:color w:val="0000FF"/>
          </w:rPr>
          <w:t>Программе</w:t>
        </w:r>
      </w:hyperlink>
      <w:r>
        <w:rPr>
          <w:rFonts w:ascii="Calibri" w:hAnsi="Calibri" w:cs="Calibri"/>
        </w:rPr>
        <w:t xml:space="preserve">, формирует и утверждает список участников </w:t>
      </w:r>
      <w:hyperlink r:id="rId48"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размер </w:t>
      </w:r>
      <w:proofErr w:type="gramStart"/>
      <w:r>
        <w:rPr>
          <w:rFonts w:ascii="Calibri" w:hAnsi="Calibri" w:cs="Calibri"/>
        </w:rPr>
        <w:t>субсидии</w:t>
      </w:r>
      <w:proofErr w:type="gramEnd"/>
      <w:r>
        <w:rPr>
          <w:rFonts w:ascii="Calibri" w:hAnsi="Calibri" w:cs="Calibri"/>
        </w:rPr>
        <w:t xml:space="preserve"> для каждого участника </w:t>
      </w:r>
      <w:hyperlink r:id="rId49" w:history="1">
        <w:r>
          <w:rPr>
            <w:rFonts w:ascii="Calibri" w:hAnsi="Calibri" w:cs="Calibri"/>
            <w:color w:val="0000FF"/>
          </w:rPr>
          <w:t>Программы</w:t>
        </w:r>
      </w:hyperlink>
      <w:r>
        <w:rPr>
          <w:rFonts w:ascii="Calibri" w:hAnsi="Calibri" w:cs="Calibri"/>
        </w:rPr>
        <w:t xml:space="preserve"> исходя из размера первоначального взноса на строительство (приобретение) жилья, но не более 20 процентов от суммы ипотечного жилищного кредита (займа);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формирует и утверждает реестр субсидий, предоставляемых участникам </w:t>
      </w:r>
      <w:hyperlink r:id="rId50" w:history="1">
        <w:r>
          <w:rPr>
            <w:rFonts w:ascii="Calibri" w:hAnsi="Calibri" w:cs="Calibri"/>
            <w:color w:val="0000FF"/>
          </w:rPr>
          <w:t>Программы</w:t>
        </w:r>
      </w:hyperlink>
      <w:r>
        <w:rPr>
          <w:rFonts w:ascii="Calibri" w:hAnsi="Calibri" w:cs="Calibri"/>
        </w:rPr>
        <w:t xml:space="preserve"> (далее - Реестр субсидий), в пределах бюджетных ассигнований, предусмотренных в краевом бюджете на текущий финансовый год на цели, указанные в </w:t>
      </w:r>
      <w:hyperlink w:anchor="Par41" w:history="1">
        <w:r>
          <w:rPr>
            <w:rFonts w:ascii="Calibri" w:hAnsi="Calibri" w:cs="Calibri"/>
            <w:color w:val="0000FF"/>
          </w:rPr>
          <w:t>пункте 1.3 раздела 1</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заполняет и подписывает на каждого молодого учителя, включенного в список участников </w:t>
      </w:r>
      <w:hyperlink r:id="rId51" w:history="1">
        <w:r>
          <w:rPr>
            <w:rFonts w:ascii="Calibri" w:hAnsi="Calibri" w:cs="Calibri"/>
            <w:color w:val="0000FF"/>
          </w:rPr>
          <w:t>Программы</w:t>
        </w:r>
      </w:hyperlink>
      <w:r>
        <w:rPr>
          <w:rFonts w:ascii="Calibri" w:hAnsi="Calibri" w:cs="Calibri"/>
        </w:rPr>
        <w:t>, сертификат о праве на субсидию при строительстве (приобретении) жилья на условиях ипотеки (далее - Сертификат).</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Бланк Сертификата не является документом строгой отчетности, изготавливается по </w:t>
      </w:r>
      <w:hyperlink w:anchor="Par179" w:history="1">
        <w:r>
          <w:rPr>
            <w:rFonts w:ascii="Calibri" w:hAnsi="Calibri" w:cs="Calibri"/>
            <w:color w:val="0000FF"/>
          </w:rPr>
          <w:t>форме</w:t>
        </w:r>
      </w:hyperlink>
      <w:r>
        <w:rPr>
          <w:rFonts w:ascii="Calibri" w:hAnsi="Calibri" w:cs="Calibri"/>
        </w:rPr>
        <w:t xml:space="preserve"> согласно приложению к настоящему Положению, заполняется и подписывается уполномоченным органом;</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направляет утвержденный список участников </w:t>
      </w:r>
      <w:hyperlink r:id="rId52" w:history="1">
        <w:r>
          <w:rPr>
            <w:rFonts w:ascii="Calibri" w:hAnsi="Calibri" w:cs="Calibri"/>
            <w:color w:val="0000FF"/>
          </w:rPr>
          <w:t>Программы</w:t>
        </w:r>
      </w:hyperlink>
      <w:r>
        <w:rPr>
          <w:rFonts w:ascii="Calibri" w:hAnsi="Calibri" w:cs="Calibri"/>
        </w:rPr>
        <w:t>, а также Сертификаты в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Уполномоченное учреждение ежеквартально до 15 числа месяца, следующего за истекшим кварталом, уведомляет молодых учителей о включении (об отказе во включении) их в </w:t>
      </w:r>
      <w:r>
        <w:rPr>
          <w:rFonts w:ascii="Calibri" w:hAnsi="Calibri" w:cs="Calibri"/>
        </w:rPr>
        <w:lastRenderedPageBreak/>
        <w:t xml:space="preserve">список участников </w:t>
      </w:r>
      <w:hyperlink r:id="rId53" w:history="1">
        <w:r>
          <w:rPr>
            <w:rFonts w:ascii="Calibri" w:hAnsi="Calibri" w:cs="Calibri"/>
            <w:color w:val="0000FF"/>
          </w:rPr>
          <w:t>Программы</w:t>
        </w:r>
      </w:hyperlink>
      <w:r>
        <w:rPr>
          <w:rFonts w:ascii="Calibri" w:hAnsi="Calibri" w:cs="Calibri"/>
        </w:rPr>
        <w:t xml:space="preserve"> и выдает участникам </w:t>
      </w:r>
      <w:hyperlink r:id="rId54" w:history="1">
        <w:r>
          <w:rPr>
            <w:rFonts w:ascii="Calibri" w:hAnsi="Calibri" w:cs="Calibri"/>
            <w:color w:val="0000FF"/>
          </w:rPr>
          <w:t>Программы</w:t>
        </w:r>
      </w:hyperlink>
      <w:r>
        <w:rPr>
          <w:rFonts w:ascii="Calibri" w:hAnsi="Calibri" w:cs="Calibri"/>
        </w:rPr>
        <w:t xml:space="preserve"> Сертификаты.</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запроса о предоставлении государственной услуги почтовым отправлением или по электронной почте уведомление о включении (об отказе во включении) в список участников </w:t>
      </w:r>
      <w:hyperlink r:id="rId55" w:history="1">
        <w:r>
          <w:rPr>
            <w:rFonts w:ascii="Calibri" w:hAnsi="Calibri" w:cs="Calibri"/>
            <w:color w:val="0000FF"/>
          </w:rPr>
          <w:t>Программы</w:t>
        </w:r>
      </w:hyperlink>
      <w:r>
        <w:rPr>
          <w:rFonts w:ascii="Calibri" w:hAnsi="Calibri" w:cs="Calibri"/>
        </w:rPr>
        <w:t>, а также Сертификат направляются молодым учителям по адресу, указанному в заявлении, по почте заказным письмом.</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4" w:name="Par108"/>
      <w:bookmarkEnd w:id="4"/>
      <w:r>
        <w:rPr>
          <w:rFonts w:ascii="Calibri" w:hAnsi="Calibri" w:cs="Calibri"/>
        </w:rPr>
        <w:t>3.6. При возникновен</w:t>
      </w:r>
      <w:proofErr w:type="gramStart"/>
      <w:r>
        <w:rPr>
          <w:rFonts w:ascii="Calibri" w:hAnsi="Calibri" w:cs="Calibri"/>
        </w:rPr>
        <w:t>ии у у</w:t>
      </w:r>
      <w:proofErr w:type="gramEnd"/>
      <w:r>
        <w:rPr>
          <w:rFonts w:ascii="Calibri" w:hAnsi="Calibri" w:cs="Calibri"/>
        </w:rPr>
        <w:t xml:space="preserve">частников </w:t>
      </w:r>
      <w:hyperlink r:id="rId56" w:history="1">
        <w:r>
          <w:rPr>
            <w:rFonts w:ascii="Calibri" w:hAnsi="Calibri" w:cs="Calibri"/>
            <w:color w:val="0000FF"/>
          </w:rPr>
          <w:t>Программы</w:t>
        </w:r>
      </w:hyperlink>
      <w:r>
        <w:rPr>
          <w:rFonts w:ascii="Calibri" w:hAnsi="Calibri" w:cs="Calibri"/>
        </w:rPr>
        <w:t xml:space="preserve"> обстоятельств, потребовавших замены выданного Сертификата, участники </w:t>
      </w:r>
      <w:hyperlink r:id="rId57" w:history="1">
        <w:r>
          <w:rPr>
            <w:rFonts w:ascii="Calibri" w:hAnsi="Calibri" w:cs="Calibri"/>
            <w:color w:val="0000FF"/>
          </w:rPr>
          <w:t>Программы</w:t>
        </w:r>
      </w:hyperlink>
      <w:r>
        <w:rPr>
          <w:rFonts w:ascii="Calibri" w:hAnsi="Calibri" w:cs="Calibri"/>
        </w:rPr>
        <w:t xml:space="preserve"> представляют в уполномоченное учреждение заявление о его замене с указанием обстоятельств, потребовавших такой замены.</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указанным обстоятельствам относятся утрата (хищение) или порча Сертификата, изменение состава семьи участника </w:t>
      </w:r>
      <w:hyperlink r:id="rId58" w:history="1">
        <w:r>
          <w:rPr>
            <w:rFonts w:ascii="Calibri" w:hAnsi="Calibri" w:cs="Calibri"/>
            <w:color w:val="0000FF"/>
          </w:rPr>
          <w:t>Программы</w:t>
        </w:r>
      </w:hyperlink>
      <w:r>
        <w:rPr>
          <w:rFonts w:ascii="Calibri" w:hAnsi="Calibri" w:cs="Calibri"/>
        </w:rPr>
        <w:t xml:space="preserve"> в связи с рождением (усыновлением, удочерением) или смертью членов семьи участника </w:t>
      </w:r>
      <w:hyperlink r:id="rId59" w:history="1">
        <w:r>
          <w:rPr>
            <w:rFonts w:ascii="Calibri" w:hAnsi="Calibri" w:cs="Calibri"/>
            <w:color w:val="0000FF"/>
          </w:rPr>
          <w:t>Программы</w:t>
        </w:r>
      </w:hyperlink>
      <w:r>
        <w:rPr>
          <w:rFonts w:ascii="Calibri" w:hAnsi="Calibri" w:cs="Calibri"/>
        </w:rPr>
        <w:t xml:space="preserve">, изменение фамилии, имени или отчества участника </w:t>
      </w:r>
      <w:hyperlink r:id="rId60" w:history="1">
        <w:r>
          <w:rPr>
            <w:rFonts w:ascii="Calibri" w:hAnsi="Calibri" w:cs="Calibri"/>
            <w:color w:val="0000FF"/>
          </w:rPr>
          <w:t>Программы</w:t>
        </w:r>
      </w:hyperlink>
      <w:r>
        <w:rPr>
          <w:rFonts w:ascii="Calibri" w:hAnsi="Calibri" w:cs="Calibri"/>
        </w:rPr>
        <w:t xml:space="preserve">, а также фамилии, имени или отчества членов семьи участника </w:t>
      </w:r>
      <w:hyperlink r:id="rId61" w:history="1">
        <w:r>
          <w:rPr>
            <w:rFonts w:ascii="Calibri" w:hAnsi="Calibri" w:cs="Calibri"/>
            <w:color w:val="0000FF"/>
          </w:rPr>
          <w:t>Программы</w:t>
        </w:r>
      </w:hyperlink>
      <w:r>
        <w:rPr>
          <w:rFonts w:ascii="Calibri" w:hAnsi="Calibri" w:cs="Calibri"/>
        </w:rPr>
        <w:t>, включенных в заявление.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состава семьи участника </w:t>
      </w:r>
      <w:hyperlink r:id="rId62" w:history="1">
        <w:r>
          <w:rPr>
            <w:rFonts w:ascii="Calibri" w:hAnsi="Calibri" w:cs="Calibri"/>
            <w:color w:val="0000FF"/>
          </w:rPr>
          <w:t>Программы</w:t>
        </w:r>
      </w:hyperlink>
      <w:r>
        <w:rPr>
          <w:rFonts w:ascii="Calibri" w:hAnsi="Calibri" w:cs="Calibri"/>
        </w:rPr>
        <w:t xml:space="preserve">, изменение фамилии, имени или отчества участника </w:t>
      </w:r>
      <w:hyperlink r:id="rId63" w:history="1">
        <w:r>
          <w:rPr>
            <w:rFonts w:ascii="Calibri" w:hAnsi="Calibri" w:cs="Calibri"/>
            <w:color w:val="0000FF"/>
          </w:rPr>
          <w:t>Программы</w:t>
        </w:r>
      </w:hyperlink>
      <w:r>
        <w:rPr>
          <w:rFonts w:ascii="Calibri" w:hAnsi="Calibri" w:cs="Calibri"/>
        </w:rPr>
        <w:t xml:space="preserve">, а также фамилии, имени или отчества членов семьи участника </w:t>
      </w:r>
      <w:hyperlink r:id="rId64" w:history="1">
        <w:r>
          <w:rPr>
            <w:rFonts w:ascii="Calibri" w:hAnsi="Calibri" w:cs="Calibri"/>
            <w:color w:val="0000FF"/>
          </w:rPr>
          <w:t>Программы</w:t>
        </w:r>
      </w:hyperlink>
      <w:r>
        <w:rPr>
          <w:rFonts w:ascii="Calibri" w:hAnsi="Calibri" w:cs="Calibri"/>
        </w:rPr>
        <w:t>, включенных в заявление, должны быть подтверждены соответствующими документами.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прием и регистрацию заявлений о замене Сертификата в течение одного рабочего дня со дня их подачи (со дня поступления почтовым отправлением, по электронной почте);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ежемесячно до 15 числа направляет список участников </w:t>
      </w:r>
      <w:hyperlink r:id="rId65" w:history="1">
        <w:r>
          <w:rPr>
            <w:rFonts w:ascii="Calibri" w:hAnsi="Calibri" w:cs="Calibri"/>
            <w:color w:val="0000FF"/>
          </w:rPr>
          <w:t>Программы</w:t>
        </w:r>
      </w:hyperlink>
      <w:r>
        <w:rPr>
          <w:rFonts w:ascii="Calibri" w:hAnsi="Calibri" w:cs="Calibri"/>
        </w:rPr>
        <w:t xml:space="preserve">, которым необходима замена Сертификата, с указанием по каждому участнику </w:t>
      </w:r>
      <w:hyperlink r:id="rId66" w:history="1">
        <w:r>
          <w:rPr>
            <w:rFonts w:ascii="Calibri" w:hAnsi="Calibri" w:cs="Calibri"/>
            <w:color w:val="0000FF"/>
          </w:rPr>
          <w:t>Программы</w:t>
        </w:r>
      </w:hyperlink>
      <w:r>
        <w:rPr>
          <w:rFonts w:ascii="Calibri" w:hAnsi="Calibri" w:cs="Calibri"/>
        </w:rPr>
        <w:t xml:space="preserve"> обстоятельств, потребовавших замены выданного Сертификата, в уполномоченный орган для оформления нового Сертификата.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Участники </w:t>
      </w:r>
      <w:hyperlink r:id="rId67" w:history="1">
        <w:r>
          <w:rPr>
            <w:rFonts w:ascii="Calibri" w:hAnsi="Calibri" w:cs="Calibri"/>
            <w:color w:val="0000FF"/>
          </w:rPr>
          <w:t>Программы</w:t>
        </w:r>
      </w:hyperlink>
      <w:r>
        <w:rPr>
          <w:rFonts w:ascii="Calibri" w:hAnsi="Calibri" w:cs="Calibri"/>
        </w:rPr>
        <w:t xml:space="preserve"> не включаются в список участников </w:t>
      </w:r>
      <w:hyperlink r:id="rId68" w:history="1">
        <w:r>
          <w:rPr>
            <w:rFonts w:ascii="Calibri" w:hAnsi="Calibri" w:cs="Calibri"/>
            <w:color w:val="0000FF"/>
          </w:rPr>
          <w:t>Программы</w:t>
        </w:r>
      </w:hyperlink>
      <w:r>
        <w:rPr>
          <w:rFonts w:ascii="Calibri" w:hAnsi="Calibri" w:cs="Calibri"/>
        </w:rPr>
        <w:t>, которым необходима замена Сертификата, в случаях: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указанных в </w:t>
      </w:r>
      <w:hyperlink w:anchor="Par108" w:history="1">
        <w:r>
          <w:rPr>
            <w:rFonts w:ascii="Calibri" w:hAnsi="Calibri" w:cs="Calibri"/>
            <w:color w:val="0000FF"/>
          </w:rPr>
          <w:t>пункте 3.6</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в представленных документах не соответствующих действительности сведений.</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Уполномоченный орган в течение пяти рабочих дней со дня получения из уполномоченного учреждения списка участников </w:t>
      </w:r>
      <w:hyperlink r:id="rId69" w:history="1">
        <w:r>
          <w:rPr>
            <w:rFonts w:ascii="Calibri" w:hAnsi="Calibri" w:cs="Calibri"/>
            <w:color w:val="0000FF"/>
          </w:rPr>
          <w:t>Программы</w:t>
        </w:r>
      </w:hyperlink>
      <w:r>
        <w:rPr>
          <w:rFonts w:ascii="Calibri" w:hAnsi="Calibri" w:cs="Calibri"/>
        </w:rPr>
        <w:t xml:space="preserve">, которым необходима замена Сертификата, заполняет и подписывает на каждого участника </w:t>
      </w:r>
      <w:hyperlink r:id="rId70" w:history="1">
        <w:r>
          <w:rPr>
            <w:rFonts w:ascii="Calibri" w:hAnsi="Calibri" w:cs="Calibri"/>
            <w:color w:val="0000FF"/>
          </w:rPr>
          <w:t>Программы</w:t>
        </w:r>
      </w:hyperlink>
      <w:r>
        <w:rPr>
          <w:rFonts w:ascii="Calibri" w:hAnsi="Calibri" w:cs="Calibri"/>
        </w:rPr>
        <w:t xml:space="preserve"> новый Сертификат, в котором указываются размер субсидии, предусмотренный в заменяемом Сертификате, и срок действия, соответствующий оставшемуся сроку действия заменяемого Сертификата, и направляет новые Сертификаты в уполномоченное учреждение.</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Уполномоченное учреждение до 30 числа месяца, в котором из уполномоченного органа получены новые Сертификаты, выдает участникам </w:t>
      </w:r>
      <w:hyperlink r:id="rId71" w:history="1">
        <w:r>
          <w:rPr>
            <w:rFonts w:ascii="Calibri" w:hAnsi="Calibri" w:cs="Calibri"/>
            <w:color w:val="0000FF"/>
          </w:rPr>
          <w:t>Программы</w:t>
        </w:r>
      </w:hyperlink>
      <w:r>
        <w:rPr>
          <w:rFonts w:ascii="Calibri" w:hAnsi="Calibri" w:cs="Calibri"/>
        </w:rPr>
        <w:t xml:space="preserve"> новые Сертификаты.</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заявления о замене Сертификата почтовым отправлением или по электронной почте новые Сертификаты направляются участникам </w:t>
      </w:r>
      <w:hyperlink r:id="rId72" w:history="1">
        <w:r>
          <w:rPr>
            <w:rFonts w:ascii="Calibri" w:hAnsi="Calibri" w:cs="Calibri"/>
            <w:color w:val="0000FF"/>
          </w:rPr>
          <w:t>Программы</w:t>
        </w:r>
      </w:hyperlink>
      <w:r>
        <w:rPr>
          <w:rFonts w:ascii="Calibri" w:hAnsi="Calibri" w:cs="Calibri"/>
        </w:rPr>
        <w:t xml:space="preserve"> по адресу, указанному в заявлении, по почте заказным письмом.</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5" w:name="Par120"/>
      <w:bookmarkEnd w:id="5"/>
      <w:r>
        <w:rPr>
          <w:rFonts w:ascii="Calibri" w:hAnsi="Calibri" w:cs="Calibri"/>
        </w:rPr>
        <w:t xml:space="preserve">3.11. Молодые учителя исключаются из списка участников </w:t>
      </w:r>
      <w:hyperlink r:id="rId73" w:history="1">
        <w:r>
          <w:rPr>
            <w:rFonts w:ascii="Calibri" w:hAnsi="Calibri" w:cs="Calibri"/>
            <w:color w:val="0000FF"/>
          </w:rPr>
          <w:t>Программы</w:t>
        </w:r>
      </w:hyperlink>
      <w:r>
        <w:rPr>
          <w:rFonts w:ascii="Calibri" w:hAnsi="Calibri" w:cs="Calibri"/>
        </w:rPr>
        <w:t xml:space="preserve"> и из Реестра субсидий в случаях: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письменного заявления участника </w:t>
      </w:r>
      <w:hyperlink r:id="rId74" w:history="1">
        <w:r>
          <w:rPr>
            <w:rFonts w:ascii="Calibri" w:hAnsi="Calibri" w:cs="Calibri"/>
            <w:color w:val="0000FF"/>
          </w:rPr>
          <w:t>Программы</w:t>
        </w:r>
      </w:hyperlink>
      <w:r>
        <w:rPr>
          <w:rFonts w:ascii="Calibri" w:hAnsi="Calibri" w:cs="Calibri"/>
        </w:rPr>
        <w:t xml:space="preserve"> об исключении из списка участников </w:t>
      </w:r>
      <w:hyperlink r:id="rId75"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неправомерных действий участника </w:t>
      </w:r>
      <w:hyperlink r:id="rId76" w:history="1">
        <w:r>
          <w:rPr>
            <w:rFonts w:ascii="Calibri" w:hAnsi="Calibri" w:cs="Calibri"/>
            <w:color w:val="0000FF"/>
          </w:rPr>
          <w:t>Программы</w:t>
        </w:r>
      </w:hyperlink>
      <w:r>
        <w:rPr>
          <w:rFonts w:ascii="Calibri" w:hAnsi="Calibri" w:cs="Calibri"/>
        </w:rPr>
        <w:t xml:space="preserve"> и (или) уполномоченного учреждения, повлекших включение молодого учителя в список участников </w:t>
      </w:r>
      <w:hyperlink r:id="rId77" w:history="1">
        <w:r>
          <w:rPr>
            <w:rFonts w:ascii="Calibri" w:hAnsi="Calibri" w:cs="Calibri"/>
            <w:color w:val="0000FF"/>
          </w:rPr>
          <w:t>Программы</w:t>
        </w:r>
      </w:hyperlink>
      <w:r>
        <w:rPr>
          <w:rFonts w:ascii="Calibri" w:hAnsi="Calibri" w:cs="Calibri"/>
        </w:rPr>
        <w:t xml:space="preserve"> с нарушением требований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молодого учителя;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изменения условий, в результате чего исчезли основания для признания молодого учителя участником </w:t>
      </w:r>
      <w:hyperlink r:id="rId78"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указанных в </w:t>
      </w:r>
      <w:hyperlink w:anchor="Par153" w:history="1">
        <w:r>
          <w:rPr>
            <w:rFonts w:ascii="Calibri" w:hAnsi="Calibri" w:cs="Calibri"/>
            <w:color w:val="0000FF"/>
          </w:rPr>
          <w:t>пунктах 5.2</w:t>
        </w:r>
      </w:hyperlink>
      <w:r>
        <w:rPr>
          <w:rFonts w:ascii="Calibri" w:hAnsi="Calibri" w:cs="Calibri"/>
        </w:rPr>
        <w:t xml:space="preserve">, </w:t>
      </w:r>
      <w:hyperlink w:anchor="Par158" w:history="1">
        <w:r>
          <w:rPr>
            <w:rFonts w:ascii="Calibri" w:hAnsi="Calibri" w:cs="Calibri"/>
            <w:color w:val="0000FF"/>
          </w:rPr>
          <w:t>5.4 раздела 5</w:t>
        </w:r>
      </w:hyperlink>
      <w:r>
        <w:rPr>
          <w:rFonts w:ascii="Calibri" w:hAnsi="Calibri" w:cs="Calibri"/>
        </w:rPr>
        <w:t xml:space="preserve"> настоящего Положения.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прием и регистрацию заявлений участников </w:t>
      </w:r>
      <w:hyperlink r:id="rId79" w:history="1">
        <w:r>
          <w:rPr>
            <w:rFonts w:ascii="Calibri" w:hAnsi="Calibri" w:cs="Calibri"/>
            <w:color w:val="0000FF"/>
          </w:rPr>
          <w:t>Программы</w:t>
        </w:r>
      </w:hyperlink>
      <w:r>
        <w:rPr>
          <w:rFonts w:ascii="Calibri" w:hAnsi="Calibri" w:cs="Calibri"/>
        </w:rPr>
        <w:t xml:space="preserve"> об исключении из </w:t>
      </w:r>
      <w:r>
        <w:rPr>
          <w:rFonts w:ascii="Calibri" w:hAnsi="Calibri" w:cs="Calibri"/>
        </w:rPr>
        <w:lastRenderedPageBreak/>
        <w:t xml:space="preserve">списка участников </w:t>
      </w:r>
      <w:hyperlink r:id="rId80" w:history="1">
        <w:r>
          <w:rPr>
            <w:rFonts w:ascii="Calibri" w:hAnsi="Calibri" w:cs="Calibri"/>
            <w:color w:val="0000FF"/>
          </w:rPr>
          <w:t>Программы</w:t>
        </w:r>
      </w:hyperlink>
      <w:r>
        <w:rPr>
          <w:rFonts w:ascii="Calibri" w:hAnsi="Calibri" w:cs="Calibri"/>
        </w:rPr>
        <w:t xml:space="preserve"> в течение одного рабочего дня со дня их подачи (со дня поступления почтовым отправлением, по электронной почте);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ежемесячно до 15 числа направляет список участников </w:t>
      </w:r>
      <w:hyperlink r:id="rId81" w:history="1">
        <w:r>
          <w:rPr>
            <w:rFonts w:ascii="Calibri" w:hAnsi="Calibri" w:cs="Calibri"/>
            <w:color w:val="0000FF"/>
          </w:rPr>
          <w:t>Программы</w:t>
        </w:r>
      </w:hyperlink>
      <w:r>
        <w:rPr>
          <w:rFonts w:ascii="Calibri" w:hAnsi="Calibri" w:cs="Calibri"/>
        </w:rPr>
        <w:t xml:space="preserve">, обратившихся с заявлением об исключении их из списка участников </w:t>
      </w:r>
      <w:hyperlink r:id="rId82" w:history="1">
        <w:r>
          <w:rPr>
            <w:rFonts w:ascii="Calibri" w:hAnsi="Calibri" w:cs="Calibri"/>
            <w:color w:val="0000FF"/>
          </w:rPr>
          <w:t>Программы</w:t>
        </w:r>
      </w:hyperlink>
      <w:r>
        <w:rPr>
          <w:rFonts w:ascii="Calibri" w:hAnsi="Calibri" w:cs="Calibri"/>
        </w:rPr>
        <w:t xml:space="preserve">, с указанием по каждому участнику </w:t>
      </w:r>
      <w:hyperlink r:id="rId83" w:history="1">
        <w:r>
          <w:rPr>
            <w:rFonts w:ascii="Calibri" w:hAnsi="Calibri" w:cs="Calibri"/>
            <w:color w:val="0000FF"/>
          </w:rPr>
          <w:t>Программы</w:t>
        </w:r>
      </w:hyperlink>
      <w:r>
        <w:rPr>
          <w:rFonts w:ascii="Calibri" w:hAnsi="Calibri" w:cs="Calibri"/>
        </w:rPr>
        <w:t xml:space="preserve"> обстоятельств, потребовавших исключения их из списка участников </w:t>
      </w:r>
      <w:hyperlink r:id="rId84" w:history="1">
        <w:r>
          <w:rPr>
            <w:rFonts w:ascii="Calibri" w:hAnsi="Calibri" w:cs="Calibri"/>
            <w:color w:val="0000FF"/>
          </w:rPr>
          <w:t>Программы</w:t>
        </w:r>
      </w:hyperlink>
      <w:r>
        <w:rPr>
          <w:rFonts w:ascii="Calibri" w:hAnsi="Calibri" w:cs="Calibri"/>
        </w:rPr>
        <w:t xml:space="preserve">, в уполномоченный орган для исключения участников </w:t>
      </w:r>
      <w:hyperlink r:id="rId85" w:history="1">
        <w:r>
          <w:rPr>
            <w:rFonts w:ascii="Calibri" w:hAnsi="Calibri" w:cs="Calibri"/>
            <w:color w:val="0000FF"/>
          </w:rPr>
          <w:t>Программы</w:t>
        </w:r>
      </w:hyperlink>
      <w:r>
        <w:rPr>
          <w:rFonts w:ascii="Calibri" w:hAnsi="Calibri" w:cs="Calibri"/>
        </w:rPr>
        <w:t xml:space="preserve"> из списка участников </w:t>
      </w:r>
      <w:hyperlink r:id="rId86"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Уполномоченный орган в течение пяти рабочих дней со дня получения из уполномоченного учреждения списка участников </w:t>
      </w:r>
      <w:hyperlink r:id="rId87" w:history="1">
        <w:r>
          <w:rPr>
            <w:rFonts w:ascii="Calibri" w:hAnsi="Calibri" w:cs="Calibri"/>
            <w:color w:val="0000FF"/>
          </w:rPr>
          <w:t>Программы</w:t>
        </w:r>
      </w:hyperlink>
      <w:r>
        <w:rPr>
          <w:rFonts w:ascii="Calibri" w:hAnsi="Calibri" w:cs="Calibri"/>
        </w:rPr>
        <w:t xml:space="preserve">, обратившихся с заявлением об исключении их из списка участников </w:t>
      </w:r>
      <w:hyperlink r:id="rId88" w:history="1">
        <w:r>
          <w:rPr>
            <w:rFonts w:ascii="Calibri" w:hAnsi="Calibri" w:cs="Calibri"/>
            <w:color w:val="0000FF"/>
          </w:rPr>
          <w:t>Программы</w:t>
        </w:r>
      </w:hyperlink>
      <w:r>
        <w:rPr>
          <w:rFonts w:ascii="Calibri" w:hAnsi="Calibri" w:cs="Calibri"/>
        </w:rPr>
        <w:t xml:space="preserve">, исключает таких участников </w:t>
      </w:r>
      <w:hyperlink r:id="rId89" w:history="1">
        <w:r>
          <w:rPr>
            <w:rFonts w:ascii="Calibri" w:hAnsi="Calibri" w:cs="Calibri"/>
            <w:color w:val="0000FF"/>
          </w:rPr>
          <w:t>Программы</w:t>
        </w:r>
      </w:hyperlink>
      <w:r>
        <w:rPr>
          <w:rFonts w:ascii="Calibri" w:hAnsi="Calibri" w:cs="Calibri"/>
        </w:rPr>
        <w:t xml:space="preserve"> из списка участников </w:t>
      </w:r>
      <w:hyperlink r:id="rId90" w:history="1">
        <w:r>
          <w:rPr>
            <w:rFonts w:ascii="Calibri" w:hAnsi="Calibri" w:cs="Calibri"/>
            <w:color w:val="0000FF"/>
          </w:rPr>
          <w:t>Программы</w:t>
        </w:r>
      </w:hyperlink>
      <w:r>
        <w:rPr>
          <w:rFonts w:ascii="Calibri" w:hAnsi="Calibri" w:cs="Calibri"/>
        </w:rPr>
        <w:t xml:space="preserve"> и Реестра субсидий и уведомляет об этом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Уполномоченное учреждение ежемесячно до 30 числа уведомляет участников </w:t>
      </w:r>
      <w:hyperlink r:id="rId91" w:history="1">
        <w:r>
          <w:rPr>
            <w:rFonts w:ascii="Calibri" w:hAnsi="Calibri" w:cs="Calibri"/>
            <w:color w:val="0000FF"/>
          </w:rPr>
          <w:t>Программы</w:t>
        </w:r>
      </w:hyperlink>
      <w:r>
        <w:rPr>
          <w:rFonts w:ascii="Calibri" w:hAnsi="Calibri" w:cs="Calibri"/>
        </w:rPr>
        <w:t xml:space="preserve"> об исключении их из списка участников </w:t>
      </w:r>
      <w:hyperlink r:id="rId92"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заявления об исключении из списка участников </w:t>
      </w:r>
      <w:hyperlink r:id="rId93" w:history="1">
        <w:r>
          <w:rPr>
            <w:rFonts w:ascii="Calibri" w:hAnsi="Calibri" w:cs="Calibri"/>
            <w:color w:val="0000FF"/>
          </w:rPr>
          <w:t>Программы</w:t>
        </w:r>
      </w:hyperlink>
      <w:r>
        <w:rPr>
          <w:rFonts w:ascii="Calibri" w:hAnsi="Calibri" w:cs="Calibri"/>
        </w:rPr>
        <w:t xml:space="preserve"> почтовым отправлением или по электронной почте уведомления направляются участникам </w:t>
      </w:r>
      <w:hyperlink r:id="rId94" w:history="1">
        <w:r>
          <w:rPr>
            <w:rFonts w:ascii="Calibri" w:hAnsi="Calibri" w:cs="Calibri"/>
            <w:color w:val="0000FF"/>
          </w:rPr>
          <w:t>Программы</w:t>
        </w:r>
      </w:hyperlink>
      <w:r>
        <w:rPr>
          <w:rFonts w:ascii="Calibri" w:hAnsi="Calibri" w:cs="Calibri"/>
        </w:rPr>
        <w:t xml:space="preserve"> по адресам, указанным в заявлении, по почте заказным письмом.</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В иных случаях, указанных в </w:t>
      </w:r>
      <w:hyperlink w:anchor="Par120" w:history="1">
        <w:r>
          <w:rPr>
            <w:rFonts w:ascii="Calibri" w:hAnsi="Calibri" w:cs="Calibri"/>
            <w:color w:val="0000FF"/>
          </w:rPr>
          <w:t>пункте 3.11</w:t>
        </w:r>
      </w:hyperlink>
      <w:r>
        <w:rPr>
          <w:rFonts w:ascii="Calibri" w:hAnsi="Calibri" w:cs="Calibri"/>
        </w:rPr>
        <w:t xml:space="preserve"> настоящего Положения, решение об исключении молодых учителей из списка участников </w:t>
      </w:r>
      <w:hyperlink r:id="rId95" w:history="1">
        <w:r>
          <w:rPr>
            <w:rFonts w:ascii="Calibri" w:hAnsi="Calibri" w:cs="Calibri"/>
            <w:color w:val="0000FF"/>
          </w:rPr>
          <w:t>Программы</w:t>
        </w:r>
      </w:hyperlink>
      <w:r>
        <w:rPr>
          <w:rFonts w:ascii="Calibri" w:hAnsi="Calibri" w:cs="Calibri"/>
        </w:rPr>
        <w:t xml:space="preserve"> принимается уполномоченным органом на основании информации и документов, полученных от уполномоченных органов, организаций и (или) членов семьи участника </w:t>
      </w:r>
      <w:hyperlink r:id="rId96" w:history="1">
        <w:r>
          <w:rPr>
            <w:rFonts w:ascii="Calibri" w:hAnsi="Calibri" w:cs="Calibri"/>
            <w:color w:val="0000FF"/>
          </w:rPr>
          <w:t>Программы</w:t>
        </w:r>
      </w:hyperlink>
      <w:r>
        <w:rPr>
          <w:rFonts w:ascii="Calibri" w:hAnsi="Calibri" w:cs="Calibri"/>
        </w:rPr>
        <w:t>, включенных в заявление.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 течение пяти рабочих дней со дня получения информации и документов, подтверждающих наличие случаев, указанных в </w:t>
      </w:r>
      <w:hyperlink w:anchor="Par120" w:history="1">
        <w:r>
          <w:rPr>
            <w:rFonts w:ascii="Calibri" w:hAnsi="Calibri" w:cs="Calibri"/>
            <w:color w:val="0000FF"/>
          </w:rPr>
          <w:t>пункте 3.11</w:t>
        </w:r>
      </w:hyperlink>
      <w:r>
        <w:rPr>
          <w:rFonts w:ascii="Calibri" w:hAnsi="Calibri" w:cs="Calibri"/>
        </w:rPr>
        <w:t xml:space="preserve"> настоящего Положения, исключает участников </w:t>
      </w:r>
      <w:hyperlink r:id="rId97" w:history="1">
        <w:r>
          <w:rPr>
            <w:rFonts w:ascii="Calibri" w:hAnsi="Calibri" w:cs="Calibri"/>
            <w:color w:val="0000FF"/>
          </w:rPr>
          <w:t>Программы</w:t>
        </w:r>
      </w:hyperlink>
      <w:r>
        <w:rPr>
          <w:rFonts w:ascii="Calibri" w:hAnsi="Calibri" w:cs="Calibri"/>
        </w:rPr>
        <w:t xml:space="preserve"> из списка участников </w:t>
      </w:r>
      <w:hyperlink r:id="rId98" w:history="1">
        <w:r>
          <w:rPr>
            <w:rFonts w:ascii="Calibri" w:hAnsi="Calibri" w:cs="Calibri"/>
            <w:color w:val="0000FF"/>
          </w:rPr>
          <w:t>Программы</w:t>
        </w:r>
      </w:hyperlink>
      <w:r>
        <w:rPr>
          <w:rFonts w:ascii="Calibri" w:hAnsi="Calibri" w:cs="Calibri"/>
        </w:rPr>
        <w:t xml:space="preserve"> и Реестра субсидий и уведомляет об этом уполномоченное учреждение.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Уполномоченное учреждение ежемесячно до 30 числа уведомляет участников </w:t>
      </w:r>
      <w:hyperlink r:id="rId99" w:history="1">
        <w:r>
          <w:rPr>
            <w:rFonts w:ascii="Calibri" w:hAnsi="Calibri" w:cs="Calibri"/>
            <w:color w:val="0000FF"/>
          </w:rPr>
          <w:t>Программы</w:t>
        </w:r>
      </w:hyperlink>
      <w:r>
        <w:rPr>
          <w:rFonts w:ascii="Calibri" w:hAnsi="Calibri" w:cs="Calibri"/>
        </w:rPr>
        <w:t xml:space="preserve"> об исключении их из списка участников </w:t>
      </w:r>
      <w:hyperlink r:id="rId100"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поступления запроса молодого учителя о предоставлении государственной услуги почтовым отправлением или по электронной почте уведомление направляется участнику </w:t>
      </w:r>
      <w:hyperlink r:id="rId101" w:history="1">
        <w:r>
          <w:rPr>
            <w:rFonts w:ascii="Calibri" w:hAnsi="Calibri" w:cs="Calibri"/>
            <w:color w:val="0000FF"/>
          </w:rPr>
          <w:t>Программы</w:t>
        </w:r>
      </w:hyperlink>
      <w:r>
        <w:rPr>
          <w:rFonts w:ascii="Calibri" w:hAnsi="Calibri" w:cs="Calibri"/>
        </w:rPr>
        <w:t xml:space="preserve"> по адресу, указанному в заявлении, по почте заказным письмом.</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Предоставление субсидии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Субсидия предоставляется молодому учителю в целях оплаты в полном объеме первоначального взноса, но не более 20 процентов от суммы ипотечного жилищного кредита (займа), оформленного в соответствии с законодательством Российской Федерации, только при условии получения им ипотечного жилищного кредита (займа) с уровнем процентной ставки не более 8,5 процента годовых.</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Субсидия предоставляется в размере первоначального взноса по ипотечному жилищному кредиту (займу), но не более 20 процентов от суммы ипотечного жилищного кредита (займа).</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Размер субсидии указывается в Сертификате и остается неизменным в течение всего срока его действия. Сертификат действителен до конца календарного года, в котором выдан.</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6" w:name="Par142"/>
      <w:bookmarkEnd w:id="6"/>
      <w:r>
        <w:rPr>
          <w:rFonts w:ascii="Calibri" w:hAnsi="Calibri" w:cs="Calibri"/>
        </w:rPr>
        <w:t xml:space="preserve">4.4. </w:t>
      </w:r>
      <w:proofErr w:type="gramStart"/>
      <w:r>
        <w:rPr>
          <w:rFonts w:ascii="Calibri" w:hAnsi="Calibri" w:cs="Calibri"/>
        </w:rPr>
        <w:t>В случае досрочного расторжения трудового договора между молодым учителем и работодателем вследствие привлечения молодого учителя к дисциплинарной ответственности либо по инициативе молодого учителя в период, составляющий пять лет со дня предоставления субсидии молодому учителю, молодой учитель обязан в течение двух месяцев с даты расторжения трудового договора возвратить денежные средства, полученные в качестве субсидии.</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случае расторжения трудового договора между молодым учителем и работодателем по причине ликвидации работодателя, а также в случае сокращения численности или штата работников в период, составляющий пять лет со дня предоставления субсидии молодому учителю, возврат денежных средств, полученных в качестве субсидии молодым учителем, не </w:t>
      </w:r>
      <w:r>
        <w:rPr>
          <w:rFonts w:ascii="Calibri" w:hAnsi="Calibri" w:cs="Calibri"/>
        </w:rPr>
        <w:lastRenderedPageBreak/>
        <w:t>осуществляется.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период, составляющий пять лет со дня предоставления молодому учителю субсидии, молодой учитель обязан уведомлять уполномоченный орган обо всех изменениях, касающихся его трудовых отношений с работодателем, в течение 10 рабочих дней со дня возникновения указанных обстоятельств.</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нарушения молодым учителем </w:t>
      </w:r>
      <w:hyperlink w:anchor="Par142" w:history="1">
        <w:r>
          <w:rPr>
            <w:rFonts w:ascii="Calibri" w:hAnsi="Calibri" w:cs="Calibri"/>
            <w:color w:val="0000FF"/>
          </w:rPr>
          <w:t>пункта 4.4</w:t>
        </w:r>
      </w:hyperlink>
      <w:r>
        <w:rPr>
          <w:rFonts w:ascii="Calibri" w:hAnsi="Calibri" w:cs="Calibri"/>
        </w:rPr>
        <w:t xml:space="preserve"> настоящего Положения уполномоченный орган обязан в порядке, установленном действующими нормативными правовыми актами, принять меры по истребованию у молодого учителя денежных средств, полученных молодым учителем в качестве субсидии.</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В случае обнаружения в период, составляющий пять лет со дня предоставления субсидии молодому учителю, факта ненадлежащего исполнения им условий договора на получение ипотечного жилищного кредита (займа), повлекшего обращения взыскания кредитором (залогодержателем) на построенное (приобретенное) молодым учителем с использованием средств субсидии жилое помещение (предмет залога), уполномоченный орган обязан в порядке, установленном действующими нормативными правовыми актами, принять меры по истребованию у молодого</w:t>
      </w:r>
      <w:proofErr w:type="gramEnd"/>
      <w:r>
        <w:rPr>
          <w:rFonts w:ascii="Calibri" w:hAnsi="Calibri" w:cs="Calibri"/>
        </w:rPr>
        <w:t xml:space="preserve"> учителя денежных средств, полученных молодым учителем в качестве субсидии.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Получение субсидии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7" w:name="Par150"/>
      <w:bookmarkEnd w:id="7"/>
      <w:r>
        <w:rPr>
          <w:rFonts w:ascii="Calibri" w:hAnsi="Calibri" w:cs="Calibri"/>
        </w:rPr>
        <w:t xml:space="preserve">5.1. Для получения субсидии участники </w:t>
      </w:r>
      <w:hyperlink r:id="rId102"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течение пяти рабочих дней с даты выдачи Сертификата передают его в банк или иную финансово-кредитную организацию, с которой уполномоченным органом заключено соглашение об участии в реализации государственной целевой </w:t>
      </w:r>
      <w:hyperlink r:id="rId103" w:history="1">
        <w:r>
          <w:rPr>
            <w:rFonts w:ascii="Calibri" w:hAnsi="Calibri" w:cs="Calibri"/>
            <w:color w:val="0000FF"/>
          </w:rPr>
          <w:t>программы</w:t>
        </w:r>
      </w:hyperlink>
      <w:r>
        <w:rPr>
          <w:rFonts w:ascii="Calibri" w:hAnsi="Calibri" w:cs="Calibri"/>
        </w:rPr>
        <w:t xml:space="preserve"> Хабаровского края "Развитие жилищного строительства в Хабаровском крае", утвержденной постановлением Правительства Хабаровского края от 22 июня 2012 г. N 205-пр, в части предоставления субсидий молодым учителям при строительстве (приобретении</w:t>
      </w:r>
      <w:proofErr w:type="gramEnd"/>
      <w:r>
        <w:rPr>
          <w:rFonts w:ascii="Calibri" w:hAnsi="Calibri" w:cs="Calibri"/>
        </w:rPr>
        <w:t>) жилья на условиях ипотеки (далее - банк);</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течение 70 календарных дней со дня передачи Сертификата в банк заключают договор участия в строительстве жилья или договор купли-продажи жилого помещения, оплачивают разницу между стоимостью строящегося (приобретаемого) жилья и размером субсидии за счет средств ипотечного жилищного кредита (займа) и собственных средств (при наличии) и представляют в банк копию указанного договора, зарегистрированного в соответствии с Федеральным </w:t>
      </w:r>
      <w:hyperlink r:id="rId104" w:history="1">
        <w:r>
          <w:rPr>
            <w:rFonts w:ascii="Calibri" w:hAnsi="Calibri" w:cs="Calibri"/>
            <w:color w:val="0000FF"/>
          </w:rPr>
          <w:t>законом</w:t>
        </w:r>
      </w:hyperlink>
      <w:r>
        <w:rPr>
          <w:rFonts w:ascii="Calibri" w:hAnsi="Calibri" w:cs="Calibri"/>
        </w:rPr>
        <w:t xml:space="preserve"> от 21</w:t>
      </w:r>
      <w:proofErr w:type="gramEnd"/>
      <w:r>
        <w:rPr>
          <w:rFonts w:ascii="Calibri" w:hAnsi="Calibri" w:cs="Calibri"/>
        </w:rPr>
        <w:t xml:space="preserve"> июля 1997 г. N 122-ФЗ "О государственной регистрации прав на недвижимое имущество и сделок с ним", и документы, подтверждающие факт оплаты разницы между стоимостью строящегося (приобретаемого) жилья и размером субсидии за счет средств ипотечного жилищного кредита (займа) и собственных средств (при наличии).</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8" w:name="Par153"/>
      <w:bookmarkEnd w:id="8"/>
      <w:r>
        <w:rPr>
          <w:rFonts w:ascii="Calibri" w:hAnsi="Calibri" w:cs="Calibri"/>
        </w:rPr>
        <w:t xml:space="preserve">5.2. В случае неисполнения </w:t>
      </w:r>
      <w:hyperlink w:anchor="Par150" w:history="1">
        <w:r>
          <w:rPr>
            <w:rFonts w:ascii="Calibri" w:hAnsi="Calibri" w:cs="Calibri"/>
            <w:color w:val="0000FF"/>
          </w:rPr>
          <w:t>пункта 5.1</w:t>
        </w:r>
      </w:hyperlink>
      <w:r>
        <w:rPr>
          <w:rFonts w:ascii="Calibri" w:hAnsi="Calibri" w:cs="Calibri"/>
        </w:rPr>
        <w:t xml:space="preserve"> настоящего Положения участник </w:t>
      </w:r>
      <w:hyperlink r:id="rId105" w:history="1">
        <w:r>
          <w:rPr>
            <w:rFonts w:ascii="Calibri" w:hAnsi="Calibri" w:cs="Calibri"/>
            <w:color w:val="0000FF"/>
          </w:rPr>
          <w:t>Программы</w:t>
        </w:r>
      </w:hyperlink>
      <w:r>
        <w:rPr>
          <w:rFonts w:ascii="Calibri" w:hAnsi="Calibri" w:cs="Calibri"/>
        </w:rPr>
        <w:t xml:space="preserve"> исключается из списка участников </w:t>
      </w:r>
      <w:hyperlink r:id="rId106" w:history="1">
        <w:r>
          <w:rPr>
            <w:rFonts w:ascii="Calibri" w:hAnsi="Calibri" w:cs="Calibri"/>
            <w:color w:val="0000FF"/>
          </w:rPr>
          <w:t>Программы</w:t>
        </w:r>
      </w:hyperlink>
      <w:r>
        <w:rPr>
          <w:rFonts w:ascii="Calibri" w:hAnsi="Calibri" w:cs="Calibri"/>
        </w:rPr>
        <w:t xml:space="preserve"> в порядке, установленном настоящим Положением. При этом участник </w:t>
      </w:r>
      <w:hyperlink r:id="rId107" w:history="1">
        <w:r>
          <w:rPr>
            <w:rFonts w:ascii="Calibri" w:hAnsi="Calibri" w:cs="Calibri"/>
            <w:color w:val="0000FF"/>
          </w:rPr>
          <w:t>Программы</w:t>
        </w:r>
      </w:hyperlink>
      <w:r>
        <w:rPr>
          <w:rFonts w:ascii="Calibri" w:hAnsi="Calibri" w:cs="Calibri"/>
        </w:rPr>
        <w:t xml:space="preserve">, исключенный из списка участников </w:t>
      </w:r>
      <w:hyperlink r:id="rId108" w:history="1">
        <w:r>
          <w:rPr>
            <w:rFonts w:ascii="Calibri" w:hAnsi="Calibri" w:cs="Calibri"/>
            <w:color w:val="0000FF"/>
          </w:rPr>
          <w:t>Программы</w:t>
        </w:r>
      </w:hyperlink>
      <w:r>
        <w:rPr>
          <w:rFonts w:ascii="Calibri" w:hAnsi="Calibri" w:cs="Calibri"/>
        </w:rPr>
        <w:t xml:space="preserve">, имеет право повторно участвовать в </w:t>
      </w:r>
      <w:hyperlink r:id="rId109" w:history="1">
        <w:r>
          <w:rPr>
            <w:rFonts w:ascii="Calibri" w:hAnsi="Calibri" w:cs="Calibri"/>
            <w:color w:val="0000FF"/>
          </w:rPr>
          <w:t>Программе</w:t>
        </w:r>
      </w:hyperlink>
      <w:r>
        <w:rPr>
          <w:rFonts w:ascii="Calibri" w:hAnsi="Calibri" w:cs="Calibri"/>
        </w:rPr>
        <w:t xml:space="preserve"> на общих основаниях в порядке, установленном настоящим Положением.</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 </w:t>
      </w:r>
      <w:hyperlink r:id="rId110" w:history="1">
        <w:r>
          <w:rPr>
            <w:rFonts w:ascii="Calibri" w:hAnsi="Calibri" w:cs="Calibri"/>
            <w:color w:val="0000FF"/>
          </w:rPr>
          <w:t>Программы</w:t>
        </w:r>
      </w:hyperlink>
      <w:r>
        <w:rPr>
          <w:rFonts w:ascii="Calibri" w:hAnsi="Calibri" w:cs="Calibri"/>
        </w:rPr>
        <w:t xml:space="preserve"> исключается из списка участников </w:t>
      </w:r>
      <w:hyperlink r:id="rId111" w:history="1">
        <w:r>
          <w:rPr>
            <w:rFonts w:ascii="Calibri" w:hAnsi="Calibri" w:cs="Calibri"/>
            <w:color w:val="0000FF"/>
          </w:rPr>
          <w:t>Программы</w:t>
        </w:r>
      </w:hyperlink>
      <w:r>
        <w:rPr>
          <w:rFonts w:ascii="Calibri" w:hAnsi="Calibri" w:cs="Calibri"/>
        </w:rPr>
        <w:t xml:space="preserve">, если не докажет, что исполнение </w:t>
      </w:r>
      <w:hyperlink w:anchor="Par150" w:history="1">
        <w:r>
          <w:rPr>
            <w:rFonts w:ascii="Calibri" w:hAnsi="Calibri" w:cs="Calibri"/>
            <w:color w:val="0000FF"/>
          </w:rPr>
          <w:t>пункта 5.1</w:t>
        </w:r>
      </w:hyperlink>
      <w:r>
        <w:rPr>
          <w:rFonts w:ascii="Calibri" w:hAnsi="Calibri" w:cs="Calibri"/>
        </w:rPr>
        <w:t xml:space="preserve"> настоящего Положения оказалось невозможным вследствие непреодолимой силы, то есть чрезвычайных и непредотвратимых обстоятельств.</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настоящего Положения под чрезвычайными и непредотвратимыми обстоятельствами понимаются: стихийные бедствия, аварии, пожары, массовые беспорядки, забастовки, военные действия, госпитализация, противоправные действия третьих лиц, препятствующие участнику </w:t>
      </w:r>
      <w:hyperlink r:id="rId112" w:history="1">
        <w:r>
          <w:rPr>
            <w:rFonts w:ascii="Calibri" w:hAnsi="Calibri" w:cs="Calibri"/>
            <w:color w:val="0000FF"/>
          </w:rPr>
          <w:t>Программы</w:t>
        </w:r>
      </w:hyperlink>
      <w:r>
        <w:rPr>
          <w:rFonts w:ascii="Calibri" w:hAnsi="Calibri" w:cs="Calibri"/>
        </w:rPr>
        <w:t xml:space="preserve"> заключить договор участия в строительстве жилья или договор купли-продажи жилого помещения и (или) оплатить стоимость жилого помещения за счет ипотечного жилищного кредита (займа) и собственных средств (при наличии).</w:t>
      </w:r>
      <w:proofErr w:type="gramEnd"/>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После получения банком от участника </w:t>
      </w:r>
      <w:hyperlink r:id="rId113" w:history="1">
        <w:r>
          <w:rPr>
            <w:rFonts w:ascii="Calibri" w:hAnsi="Calibri" w:cs="Calibri"/>
            <w:color w:val="0000FF"/>
          </w:rPr>
          <w:t>Программы</w:t>
        </w:r>
      </w:hyperlink>
      <w:r>
        <w:rPr>
          <w:rFonts w:ascii="Calibri" w:hAnsi="Calibri" w:cs="Calibri"/>
        </w:rPr>
        <w:t xml:space="preserve"> документов, указанных в </w:t>
      </w:r>
      <w:hyperlink w:anchor="Par150" w:history="1">
        <w:r>
          <w:rPr>
            <w:rFonts w:ascii="Calibri" w:hAnsi="Calibri" w:cs="Calibri"/>
            <w:color w:val="0000FF"/>
          </w:rPr>
          <w:t>пункте 5.1</w:t>
        </w:r>
      </w:hyperlink>
      <w:r>
        <w:rPr>
          <w:rFonts w:ascii="Calibri" w:hAnsi="Calibri" w:cs="Calibri"/>
        </w:rPr>
        <w:t xml:space="preserve"> настоящего Положения, банк направляет в уполномоченный орган заявку на перечисление субсидии на банковский счет участника </w:t>
      </w:r>
      <w:hyperlink r:id="rId114"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Уполномоченный орган в течение трех рабочих дней после получения заявки банка на перечисление субсидии на банковский счет участника </w:t>
      </w:r>
      <w:hyperlink r:id="rId115" w:history="1">
        <w:r>
          <w:rPr>
            <w:rFonts w:ascii="Calibri" w:hAnsi="Calibri" w:cs="Calibri"/>
            <w:color w:val="0000FF"/>
          </w:rPr>
          <w:t>Программы</w:t>
        </w:r>
      </w:hyperlink>
      <w:r>
        <w:rPr>
          <w:rFonts w:ascii="Calibri" w:hAnsi="Calibri" w:cs="Calibri"/>
        </w:rPr>
        <w:t xml:space="preserve"> перечисляет субсидию на банковский счет участника </w:t>
      </w:r>
      <w:hyperlink r:id="rId116"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bookmarkStart w:id="9" w:name="Par158"/>
      <w:bookmarkEnd w:id="9"/>
      <w:r>
        <w:rPr>
          <w:rFonts w:ascii="Calibri" w:hAnsi="Calibri" w:cs="Calibri"/>
        </w:rPr>
        <w:t xml:space="preserve">5.4. </w:t>
      </w:r>
      <w:proofErr w:type="gramStart"/>
      <w:r>
        <w:rPr>
          <w:rFonts w:ascii="Calibri" w:hAnsi="Calibri" w:cs="Calibri"/>
        </w:rPr>
        <w:t xml:space="preserve">Заявка на перечисление субсидии на банковский счет участника </w:t>
      </w:r>
      <w:hyperlink r:id="rId117" w:history="1">
        <w:r>
          <w:rPr>
            <w:rFonts w:ascii="Calibri" w:hAnsi="Calibri" w:cs="Calibri"/>
            <w:color w:val="0000FF"/>
          </w:rPr>
          <w:t>Программы</w:t>
        </w:r>
      </w:hyperlink>
      <w:r>
        <w:rPr>
          <w:rFonts w:ascii="Calibri" w:hAnsi="Calibri" w:cs="Calibri"/>
        </w:rPr>
        <w:t xml:space="preserve"> не направляется в случае, если в договоре участия в долевом строительстве жилья или договоре купли-продажи жилого помещения, представленных участником </w:t>
      </w:r>
      <w:hyperlink r:id="rId118" w:history="1">
        <w:r>
          <w:rPr>
            <w:rFonts w:ascii="Calibri" w:hAnsi="Calibri" w:cs="Calibri"/>
            <w:color w:val="0000FF"/>
          </w:rPr>
          <w:t>Программы</w:t>
        </w:r>
      </w:hyperlink>
      <w:r>
        <w:rPr>
          <w:rFonts w:ascii="Calibri" w:hAnsi="Calibri" w:cs="Calibri"/>
        </w:rPr>
        <w:t>, не предусмотрены средства ипотечного жилищного кредита, а также в случае изменения размера ипотечного жилищного кредита, повлекшего изменение размера первоначального взноса и размера предоставленной субсидии, указанного в Сертификате, а уполномоченный орган уведомляется</w:t>
      </w:r>
      <w:proofErr w:type="gramEnd"/>
      <w:r>
        <w:rPr>
          <w:rFonts w:ascii="Calibri" w:hAnsi="Calibri" w:cs="Calibri"/>
        </w:rPr>
        <w:t xml:space="preserve"> об этом.</w:t>
      </w:r>
    </w:p>
    <w:p w:rsidR="008B503B" w:rsidRDefault="008B5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Уполномоченный орган в течение трех рабочих дней после получения уведомления банка об отсутствии в договоре участия в долевом строительстве жилья или договоре купли-продажи жилого помещения, представленных участником </w:t>
      </w:r>
      <w:hyperlink r:id="rId119" w:history="1">
        <w:r>
          <w:rPr>
            <w:rFonts w:ascii="Calibri" w:hAnsi="Calibri" w:cs="Calibri"/>
            <w:color w:val="0000FF"/>
          </w:rPr>
          <w:t>Программы</w:t>
        </w:r>
      </w:hyperlink>
      <w:r>
        <w:rPr>
          <w:rFonts w:ascii="Calibri" w:hAnsi="Calibri" w:cs="Calibri"/>
        </w:rPr>
        <w:t>, указания на оплату строящегося (приобретаемого) жилья за счет средств ипотечного жилищного кредита (займа), а также об изменении размера ипотечного жилищного кредита, повлекшего изменение размера первоначального взноса и размера предоставленной субсидии, указанного в</w:t>
      </w:r>
      <w:proofErr w:type="gramEnd"/>
      <w:r>
        <w:rPr>
          <w:rFonts w:ascii="Calibri" w:hAnsi="Calibri" w:cs="Calibri"/>
        </w:rPr>
        <w:t xml:space="preserve"> </w:t>
      </w:r>
      <w:proofErr w:type="gramStart"/>
      <w:r>
        <w:rPr>
          <w:rFonts w:ascii="Calibri" w:hAnsi="Calibri" w:cs="Calibri"/>
        </w:rPr>
        <w:t>Сертификате</w:t>
      </w:r>
      <w:proofErr w:type="gramEnd"/>
      <w:r>
        <w:rPr>
          <w:rFonts w:ascii="Calibri" w:hAnsi="Calibri" w:cs="Calibri"/>
        </w:rPr>
        <w:t xml:space="preserve">, письменно уведомляет участника </w:t>
      </w:r>
      <w:hyperlink r:id="rId120" w:history="1">
        <w:r>
          <w:rPr>
            <w:rFonts w:ascii="Calibri" w:hAnsi="Calibri" w:cs="Calibri"/>
            <w:color w:val="0000FF"/>
          </w:rPr>
          <w:t>Программы</w:t>
        </w:r>
      </w:hyperlink>
      <w:r>
        <w:rPr>
          <w:rFonts w:ascii="Calibri" w:hAnsi="Calibri" w:cs="Calibri"/>
        </w:rPr>
        <w:t xml:space="preserve"> о невозможности перечисления субсидии, субсидия не перечисляется и участник </w:t>
      </w:r>
      <w:hyperlink r:id="rId121" w:history="1">
        <w:r>
          <w:rPr>
            <w:rFonts w:ascii="Calibri" w:hAnsi="Calibri" w:cs="Calibri"/>
            <w:color w:val="0000FF"/>
          </w:rPr>
          <w:t>Программы</w:t>
        </w:r>
      </w:hyperlink>
      <w:r>
        <w:rPr>
          <w:rFonts w:ascii="Calibri" w:hAnsi="Calibri" w:cs="Calibri"/>
        </w:rPr>
        <w:t xml:space="preserve"> исключается из списка участников </w:t>
      </w:r>
      <w:hyperlink r:id="rId122" w:history="1">
        <w:r>
          <w:rPr>
            <w:rFonts w:ascii="Calibri" w:hAnsi="Calibri" w:cs="Calibri"/>
            <w:color w:val="0000FF"/>
          </w:rPr>
          <w:t>Программы</w:t>
        </w:r>
      </w:hyperlink>
      <w:r>
        <w:rPr>
          <w:rFonts w:ascii="Calibri" w:hAnsi="Calibri" w:cs="Calibri"/>
        </w:rPr>
        <w:t xml:space="preserve"> и Реестра субсидий, и в данный список в порядке очередности подачи заявлений включается следующий участник </w:t>
      </w:r>
      <w:hyperlink r:id="rId123" w:history="1">
        <w:r>
          <w:rPr>
            <w:rFonts w:ascii="Calibri" w:hAnsi="Calibri" w:cs="Calibri"/>
            <w:color w:val="0000FF"/>
          </w:rPr>
          <w:t>Программы</w:t>
        </w:r>
      </w:hyperlink>
      <w:r>
        <w:rPr>
          <w:rFonts w:ascii="Calibri" w:hAnsi="Calibri" w:cs="Calibri"/>
        </w:rPr>
        <w:t>.</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Банк перечисляет денежные средства с банковского счета участника </w:t>
      </w:r>
      <w:hyperlink r:id="rId124" w:history="1">
        <w:r>
          <w:rPr>
            <w:rFonts w:ascii="Calibri" w:hAnsi="Calibri" w:cs="Calibri"/>
            <w:color w:val="0000FF"/>
          </w:rPr>
          <w:t>Программы</w:t>
        </w:r>
      </w:hyperlink>
      <w:r>
        <w:rPr>
          <w:rFonts w:ascii="Calibri" w:hAnsi="Calibri" w:cs="Calibri"/>
        </w:rPr>
        <w:t xml:space="preserve"> лицу, в пользу которого участник </w:t>
      </w:r>
      <w:hyperlink r:id="rId125" w:history="1">
        <w:r>
          <w:rPr>
            <w:rFonts w:ascii="Calibri" w:hAnsi="Calibri" w:cs="Calibri"/>
            <w:color w:val="0000FF"/>
          </w:rPr>
          <w:t>Программы</w:t>
        </w:r>
      </w:hyperlink>
      <w:r>
        <w:rPr>
          <w:rFonts w:ascii="Calibri" w:hAnsi="Calibri" w:cs="Calibri"/>
        </w:rPr>
        <w:t xml:space="preserve"> должен осуществить платеж, на основании договора участия в долевом строительстве жилья или договора купли-продажи жилого помещения для оплаты </w:t>
      </w:r>
      <w:proofErr w:type="gramStart"/>
      <w:r>
        <w:rPr>
          <w:rFonts w:ascii="Calibri" w:hAnsi="Calibri" w:cs="Calibri"/>
        </w:rPr>
        <w:t>стоимости</w:t>
      </w:r>
      <w:proofErr w:type="gramEnd"/>
      <w:r>
        <w:rPr>
          <w:rFonts w:ascii="Calibri" w:hAnsi="Calibri" w:cs="Calibri"/>
        </w:rPr>
        <w:t xml:space="preserve"> строящегося (приобретаемого) жилья, указанного в Сертификате.</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Уполномоченный орган ежемесячно в срок до 10 числа запрашивает у Банка информацию о фактах заключения договоров банковского счета с владельцами Сертификата, об отказе в заключени</w:t>
      </w:r>
      <w:proofErr w:type="gramStart"/>
      <w:r>
        <w:rPr>
          <w:rFonts w:ascii="Calibri" w:hAnsi="Calibri" w:cs="Calibri"/>
        </w:rPr>
        <w:t>и</w:t>
      </w:r>
      <w:proofErr w:type="gramEnd"/>
      <w:r>
        <w:rPr>
          <w:rFonts w:ascii="Calibri" w:hAnsi="Calibri" w:cs="Calibri"/>
        </w:rPr>
        <w:t xml:space="preserve"> договоров, их расторжении без зачисления средств, предоставляемых в качестве субсидии, и о перечислении средств с банковского счета в счет оплаты договора участия в долевом строительстве жилья или договора купли-продажи жилого помещения.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Участники </w:t>
      </w:r>
      <w:hyperlink r:id="rId126" w:history="1">
        <w:r>
          <w:rPr>
            <w:rFonts w:ascii="Calibri" w:hAnsi="Calibri" w:cs="Calibri"/>
            <w:color w:val="0000FF"/>
          </w:rPr>
          <w:t>Программы</w:t>
        </w:r>
      </w:hyperlink>
      <w:r>
        <w:rPr>
          <w:rFonts w:ascii="Calibri" w:hAnsi="Calibri" w:cs="Calibri"/>
        </w:rPr>
        <w:t xml:space="preserve"> имеют право использовать субсидию только для оплаты стоимости строящегося (приобретаемого) жилья, указанного в Сертификате. Использование участниками </w:t>
      </w:r>
      <w:hyperlink r:id="rId127" w:history="1">
        <w:r>
          <w:rPr>
            <w:rFonts w:ascii="Calibri" w:hAnsi="Calibri" w:cs="Calibri"/>
            <w:color w:val="0000FF"/>
          </w:rPr>
          <w:t>Программы</w:t>
        </w:r>
      </w:hyperlink>
      <w:r>
        <w:rPr>
          <w:rFonts w:ascii="Calibri" w:hAnsi="Calibri" w:cs="Calibri"/>
        </w:rPr>
        <w:t xml:space="preserve"> субсидии на иные цели не допускается.</w:t>
      </w: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В случае если участник </w:t>
      </w:r>
      <w:hyperlink r:id="rId128" w:history="1">
        <w:r>
          <w:rPr>
            <w:rFonts w:ascii="Calibri" w:hAnsi="Calibri" w:cs="Calibri"/>
            <w:color w:val="0000FF"/>
          </w:rPr>
          <w:t>Программы</w:t>
        </w:r>
      </w:hyperlink>
      <w:r>
        <w:rPr>
          <w:rFonts w:ascii="Calibri" w:hAnsi="Calibri" w:cs="Calibri"/>
        </w:rPr>
        <w:t xml:space="preserve"> - владелец Сертификата по какой-либо причине не смог в установленный срок действия Сертификата воспользоваться правом на получение выделенной ему субсидии, он имеет право повторно участвовать в </w:t>
      </w:r>
      <w:hyperlink r:id="rId129" w:history="1">
        <w:r>
          <w:rPr>
            <w:rFonts w:ascii="Calibri" w:hAnsi="Calibri" w:cs="Calibri"/>
            <w:color w:val="0000FF"/>
          </w:rPr>
          <w:t>Программе</w:t>
        </w:r>
      </w:hyperlink>
      <w:r>
        <w:rPr>
          <w:rFonts w:ascii="Calibri" w:hAnsi="Calibri" w:cs="Calibri"/>
        </w:rPr>
        <w:t xml:space="preserve"> на общих основаниях в порядке, установленном настоящим Положением.</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7A5D1D" w:rsidRDefault="007A5D1D">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jc w:val="right"/>
        <w:outlineLvl w:val="1"/>
        <w:rPr>
          <w:rFonts w:ascii="Calibri" w:hAnsi="Calibri" w:cs="Calibri"/>
        </w:rPr>
      </w:pPr>
      <w:bookmarkStart w:id="10" w:name="_GoBack"/>
      <w:bookmarkEnd w:id="10"/>
      <w:r>
        <w:rPr>
          <w:rFonts w:ascii="Calibri" w:hAnsi="Calibri" w:cs="Calibri"/>
        </w:rPr>
        <w:lastRenderedPageBreak/>
        <w:t>Приложение</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и об условиях предоставления</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молодым учителям при строительстве</w:t>
      </w:r>
    </w:p>
    <w:p w:rsidR="008B503B" w:rsidRDefault="008B503B">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приобретении</w:t>
      </w:r>
      <w:proofErr w:type="gramEnd"/>
      <w:r>
        <w:rPr>
          <w:rFonts w:ascii="Calibri" w:hAnsi="Calibri" w:cs="Calibri"/>
        </w:rPr>
        <w:t>) жилья на условиях ипотеки</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pStyle w:val="ConsPlusNonformat"/>
      </w:pPr>
      <w:r>
        <w:t xml:space="preserve">            Министерство образования и науки Хабаровского края</w:t>
      </w:r>
    </w:p>
    <w:p w:rsidR="008B503B" w:rsidRDefault="008B503B">
      <w:pPr>
        <w:pStyle w:val="ConsPlusNonformat"/>
      </w:pPr>
    </w:p>
    <w:p w:rsidR="008B503B" w:rsidRDefault="008B503B">
      <w:pPr>
        <w:pStyle w:val="ConsPlusNonformat"/>
      </w:pPr>
      <w:bookmarkStart w:id="11" w:name="Par179"/>
      <w:bookmarkEnd w:id="11"/>
      <w:r>
        <w:t xml:space="preserve">                            СЕРТИФИКАТ N _____</w:t>
      </w:r>
    </w:p>
    <w:p w:rsidR="008B503B" w:rsidRDefault="008B503B">
      <w:pPr>
        <w:pStyle w:val="ConsPlusNonformat"/>
      </w:pPr>
      <w:r>
        <w:t xml:space="preserve">        о праве на субсидию при строительстве (приобретении) жилья</w:t>
      </w:r>
    </w:p>
    <w:p w:rsidR="008B503B" w:rsidRDefault="008B503B">
      <w:pPr>
        <w:pStyle w:val="ConsPlusNonformat"/>
      </w:pPr>
      <w:r>
        <w:t xml:space="preserve">                            на условиях ипотеки</w:t>
      </w:r>
    </w:p>
    <w:p w:rsidR="008B503B" w:rsidRDefault="008B503B">
      <w:pPr>
        <w:pStyle w:val="ConsPlusNonformat"/>
      </w:pPr>
    </w:p>
    <w:p w:rsidR="008B503B" w:rsidRDefault="008B503B">
      <w:pPr>
        <w:pStyle w:val="ConsPlusNonformat"/>
      </w:pPr>
      <w:r>
        <w:t xml:space="preserve">    Настоящим Сертификатом удостоверяется, что гражданину _________________</w:t>
      </w:r>
    </w:p>
    <w:p w:rsidR="008B503B" w:rsidRDefault="008B503B">
      <w:pPr>
        <w:pStyle w:val="ConsPlusNonformat"/>
      </w:pPr>
      <w:r>
        <w:t>__________________________________________________________________________,</w:t>
      </w:r>
    </w:p>
    <w:p w:rsidR="008B503B" w:rsidRDefault="008B503B">
      <w:pPr>
        <w:pStyle w:val="ConsPlusNonformat"/>
      </w:pPr>
      <w:r>
        <w:t xml:space="preserve">                         (фамилия, имя, отчество)</w:t>
      </w:r>
    </w:p>
    <w:p w:rsidR="008B503B" w:rsidRDefault="008B503B">
      <w:pPr>
        <w:pStyle w:val="ConsPlusNonformat"/>
      </w:pPr>
      <w:proofErr w:type="gramStart"/>
      <w:r>
        <w:t>являющемуся</w:t>
      </w:r>
      <w:proofErr w:type="gramEnd"/>
      <w:r>
        <w:t xml:space="preserve"> молодым учителем и участником государственной целевой </w:t>
      </w:r>
      <w:hyperlink r:id="rId130" w:history="1">
        <w:r>
          <w:rPr>
            <w:color w:val="0000FF"/>
          </w:rPr>
          <w:t>программы</w:t>
        </w:r>
      </w:hyperlink>
    </w:p>
    <w:p w:rsidR="008B503B" w:rsidRDefault="008B503B">
      <w:pPr>
        <w:pStyle w:val="ConsPlusNonformat"/>
      </w:pPr>
      <w:r>
        <w:t>Хабаровского  края "Развитие  жилищного  строительства в Хабаровском крае",</w:t>
      </w:r>
    </w:p>
    <w:p w:rsidR="008B503B" w:rsidRDefault="008B503B">
      <w:pPr>
        <w:pStyle w:val="ConsPlusNonformat"/>
      </w:pPr>
      <w:r>
        <w:t xml:space="preserve">предоставляется   субсидия  для  оплаты  в  полном  объеме  </w:t>
      </w:r>
      <w:proofErr w:type="gramStart"/>
      <w:r>
        <w:t>первоначального</w:t>
      </w:r>
      <w:proofErr w:type="gramEnd"/>
    </w:p>
    <w:p w:rsidR="008B503B" w:rsidRDefault="008B503B">
      <w:pPr>
        <w:pStyle w:val="ConsPlusNonformat"/>
      </w:pPr>
      <w:r>
        <w:t>взноса,  но  не  более  20  процентов от суммы ипотечного жилищного кредита</w:t>
      </w:r>
    </w:p>
    <w:p w:rsidR="008B503B" w:rsidRDefault="008B503B">
      <w:pPr>
        <w:pStyle w:val="ConsPlusNonformat"/>
      </w:pPr>
      <w:r>
        <w:t xml:space="preserve">(займа),   оформленного   в  соответствии  с  законодательством  </w:t>
      </w:r>
      <w:proofErr w:type="gramStart"/>
      <w:r>
        <w:t>Российской</w:t>
      </w:r>
      <w:proofErr w:type="gramEnd"/>
    </w:p>
    <w:p w:rsidR="008B503B" w:rsidRDefault="008B503B">
      <w:pPr>
        <w:pStyle w:val="ConsPlusNonformat"/>
      </w:pPr>
      <w:r>
        <w:t>Федерации, при строительстве (приобретении) жилья на условиях ипотеки.</w:t>
      </w:r>
    </w:p>
    <w:p w:rsidR="008B503B" w:rsidRDefault="008B503B">
      <w:pPr>
        <w:pStyle w:val="ConsPlusNonformat"/>
      </w:pPr>
      <w:r>
        <w:t xml:space="preserve">    Размер субсидии составляет ____________________________________________</w:t>
      </w:r>
    </w:p>
    <w:p w:rsidR="008B503B" w:rsidRDefault="008B503B">
      <w:pPr>
        <w:pStyle w:val="ConsPlusNonformat"/>
      </w:pPr>
      <w:r>
        <w:t>___________________________________________________________________ рублей.</w:t>
      </w:r>
    </w:p>
    <w:p w:rsidR="008B503B" w:rsidRDefault="008B503B">
      <w:pPr>
        <w:pStyle w:val="ConsPlusNonformat"/>
      </w:pPr>
      <w:r>
        <w:t xml:space="preserve">    В   заявление   на   участие   в   государственной   целевой  </w:t>
      </w:r>
      <w:hyperlink r:id="rId131" w:history="1">
        <w:r>
          <w:rPr>
            <w:color w:val="0000FF"/>
          </w:rPr>
          <w:t>программе</w:t>
        </w:r>
      </w:hyperlink>
    </w:p>
    <w:p w:rsidR="008B503B" w:rsidRDefault="008B503B">
      <w:pPr>
        <w:pStyle w:val="ConsPlusNonformat"/>
      </w:pPr>
      <w:r>
        <w:t>Хабаровского  края  "Развитие  жилищного  строительства в Хабаровском крае"</w:t>
      </w:r>
    </w:p>
    <w:p w:rsidR="008B503B" w:rsidRDefault="008B503B">
      <w:pPr>
        <w:pStyle w:val="ConsPlusNonformat"/>
      </w:pPr>
      <w:r>
        <w:t>включены члены семьи:</w:t>
      </w:r>
    </w:p>
    <w:p w:rsidR="008B503B" w:rsidRDefault="008B503B">
      <w:pPr>
        <w:pStyle w:val="ConsPlusNonformat"/>
      </w:pPr>
      <w:r>
        <w:t>__________________________________________________________________________,</w:t>
      </w:r>
    </w:p>
    <w:p w:rsidR="008B503B" w:rsidRDefault="008B503B">
      <w:pPr>
        <w:pStyle w:val="ConsPlusNonformat"/>
      </w:pPr>
      <w:r>
        <w:t xml:space="preserve">                         (фамилия, имя, отчество)</w:t>
      </w:r>
    </w:p>
    <w:p w:rsidR="008B503B" w:rsidRDefault="008B503B">
      <w:pPr>
        <w:pStyle w:val="ConsPlusNonformat"/>
      </w:pPr>
      <w:r>
        <w:t>__________________________________________________________________________,</w:t>
      </w:r>
    </w:p>
    <w:p w:rsidR="008B503B" w:rsidRDefault="008B503B">
      <w:pPr>
        <w:pStyle w:val="ConsPlusNonformat"/>
      </w:pPr>
      <w:r>
        <w:t xml:space="preserve">                         (фамилия, имя, отчество)</w:t>
      </w:r>
    </w:p>
    <w:p w:rsidR="008B503B" w:rsidRDefault="008B503B">
      <w:pPr>
        <w:pStyle w:val="ConsPlusNonformat"/>
      </w:pPr>
      <w:r>
        <w:t>__________________________________________________________________________.</w:t>
      </w:r>
    </w:p>
    <w:p w:rsidR="008B503B" w:rsidRDefault="008B503B">
      <w:pPr>
        <w:pStyle w:val="ConsPlusNonformat"/>
      </w:pPr>
      <w:r>
        <w:t xml:space="preserve">                         (фамилия, имя, отчество)</w:t>
      </w:r>
    </w:p>
    <w:p w:rsidR="008B503B" w:rsidRDefault="008B503B">
      <w:pPr>
        <w:pStyle w:val="ConsPlusNonformat"/>
      </w:pPr>
      <w:r>
        <w:t xml:space="preserve">    Сертификат подлежит предъявлению в банк до "___" _____________ 20___ г.</w:t>
      </w:r>
    </w:p>
    <w:p w:rsidR="008B503B" w:rsidRDefault="008B503B">
      <w:pPr>
        <w:pStyle w:val="ConsPlusNonformat"/>
      </w:pPr>
      <w:r>
        <w:t xml:space="preserve">    Сертификат действителен до "___" ________ 20__ г.</w:t>
      </w:r>
    </w:p>
    <w:p w:rsidR="008B503B" w:rsidRDefault="008B503B">
      <w:pPr>
        <w:pStyle w:val="ConsPlusNonformat"/>
      </w:pPr>
      <w:r>
        <w:t xml:space="preserve">    Дата выдачи "____" __________ 20___ г.</w:t>
      </w:r>
    </w:p>
    <w:p w:rsidR="008B503B" w:rsidRDefault="008B503B">
      <w:pPr>
        <w:pStyle w:val="ConsPlusNonformat"/>
      </w:pPr>
    </w:p>
    <w:p w:rsidR="008B503B" w:rsidRDefault="008B503B">
      <w:pPr>
        <w:pStyle w:val="ConsPlusNonformat"/>
      </w:pPr>
      <w:r>
        <w:t>Заместитель Председателя</w:t>
      </w:r>
    </w:p>
    <w:p w:rsidR="008B503B" w:rsidRDefault="008B503B">
      <w:pPr>
        <w:pStyle w:val="ConsPlusNonformat"/>
      </w:pPr>
      <w:r>
        <w:t>Правительства края - министр</w:t>
      </w:r>
    </w:p>
    <w:p w:rsidR="008B503B" w:rsidRDefault="008B503B">
      <w:pPr>
        <w:pStyle w:val="ConsPlusNonformat"/>
      </w:pPr>
      <w:r>
        <w:t>образования и науки края       ____________________   _____________________</w:t>
      </w:r>
    </w:p>
    <w:p w:rsidR="008B503B" w:rsidRDefault="008B503B">
      <w:pPr>
        <w:pStyle w:val="ConsPlusNonformat"/>
      </w:pPr>
      <w:r>
        <w:t xml:space="preserve">                          МП        (подпись)             (</w:t>
      </w:r>
      <w:proofErr w:type="spellStart"/>
      <w:r>
        <w:t>И.О.Фамилия</w:t>
      </w:r>
      <w:proofErr w:type="spellEnd"/>
      <w:r>
        <w:t>)</w:t>
      </w: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autoSpaceDE w:val="0"/>
        <w:autoSpaceDN w:val="0"/>
        <w:adjustRightInd w:val="0"/>
        <w:spacing w:after="0" w:line="240" w:lineRule="auto"/>
        <w:ind w:firstLine="540"/>
        <w:jc w:val="both"/>
        <w:rPr>
          <w:rFonts w:ascii="Calibri" w:hAnsi="Calibri" w:cs="Calibri"/>
        </w:rPr>
      </w:pPr>
    </w:p>
    <w:p w:rsidR="008B503B" w:rsidRDefault="008B5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232A" w:rsidRDefault="00B2232A"/>
    <w:sectPr w:rsidR="00B2232A" w:rsidSect="00780601">
      <w:footerReference w:type="default" r:id="rId1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F8" w:rsidRDefault="006B42F8" w:rsidP="00AF5304">
      <w:pPr>
        <w:spacing w:after="0" w:line="240" w:lineRule="auto"/>
      </w:pPr>
      <w:r>
        <w:separator/>
      </w:r>
    </w:p>
  </w:endnote>
  <w:endnote w:type="continuationSeparator" w:id="0">
    <w:p w:rsidR="006B42F8" w:rsidRDefault="006B42F8" w:rsidP="00AF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66365"/>
      <w:docPartObj>
        <w:docPartGallery w:val="Page Numbers (Bottom of Page)"/>
        <w:docPartUnique/>
      </w:docPartObj>
    </w:sdtPr>
    <w:sdtEndPr/>
    <w:sdtContent>
      <w:p w:rsidR="00AF5304" w:rsidRDefault="00AF5304">
        <w:pPr>
          <w:pStyle w:val="a5"/>
          <w:jc w:val="right"/>
        </w:pPr>
        <w:r>
          <w:fldChar w:fldCharType="begin"/>
        </w:r>
        <w:r>
          <w:instrText>PAGE   \* MERGEFORMAT</w:instrText>
        </w:r>
        <w:r>
          <w:fldChar w:fldCharType="separate"/>
        </w:r>
        <w:r w:rsidR="007A5D1D">
          <w:rPr>
            <w:noProof/>
          </w:rPr>
          <w:t>10</w:t>
        </w:r>
        <w:r>
          <w:fldChar w:fldCharType="end"/>
        </w:r>
      </w:p>
    </w:sdtContent>
  </w:sdt>
  <w:p w:rsidR="00AF5304" w:rsidRDefault="00AF53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F8" w:rsidRDefault="006B42F8" w:rsidP="00AF5304">
      <w:pPr>
        <w:spacing w:after="0" w:line="240" w:lineRule="auto"/>
      </w:pPr>
      <w:r>
        <w:separator/>
      </w:r>
    </w:p>
  </w:footnote>
  <w:footnote w:type="continuationSeparator" w:id="0">
    <w:p w:rsidR="006B42F8" w:rsidRDefault="006B42F8" w:rsidP="00AF5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3B"/>
    <w:rsid w:val="006B42F8"/>
    <w:rsid w:val="007A5D1D"/>
    <w:rsid w:val="008B503B"/>
    <w:rsid w:val="00AF5304"/>
    <w:rsid w:val="00B2232A"/>
    <w:rsid w:val="00CD18C7"/>
    <w:rsid w:val="00FB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50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AF5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5304"/>
  </w:style>
  <w:style w:type="paragraph" w:styleId="a5">
    <w:name w:val="footer"/>
    <w:basedOn w:val="a"/>
    <w:link w:val="a6"/>
    <w:uiPriority w:val="99"/>
    <w:unhideWhenUsed/>
    <w:rsid w:val="00AF5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5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50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AF5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5304"/>
  </w:style>
  <w:style w:type="paragraph" w:styleId="a5">
    <w:name w:val="footer"/>
    <w:basedOn w:val="a"/>
    <w:link w:val="a6"/>
    <w:uiPriority w:val="99"/>
    <w:unhideWhenUsed/>
    <w:rsid w:val="00AF5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D7741DBA3815857E70239A60552BE0612999E32CD4A5751EBFC748C6CF6FDC85AE18B5E78C66293CF284Z4L5B" TargetMode="External"/><Relationship Id="rId117" Type="http://schemas.openxmlformats.org/officeDocument/2006/relationships/hyperlink" Target="consultantplus://offline/ref=D1D7741DBA3815857E70239A60552BE0612999E32CD4A5751EBFC748C6CF6FDC85AE18B5E78C66293CF284Z4L5B" TargetMode="External"/><Relationship Id="rId21" Type="http://schemas.openxmlformats.org/officeDocument/2006/relationships/hyperlink" Target="consultantplus://offline/ref=D1D7741DBA3815857E70239A60552BE0612999E32CD4A5751EBFC748C6CF6FDC85AE18B5E78C66293CF284Z4L5B" TargetMode="External"/><Relationship Id="rId42" Type="http://schemas.openxmlformats.org/officeDocument/2006/relationships/hyperlink" Target="consultantplus://offline/ref=D1D7741DBA3815857E70239A60552BE0612999E32CD4A5751EBFC748C6CF6FDC85AE18B5E78C66293CF284Z4L5B" TargetMode="External"/><Relationship Id="rId47" Type="http://schemas.openxmlformats.org/officeDocument/2006/relationships/hyperlink" Target="consultantplus://offline/ref=D1D7741DBA3815857E70239A60552BE0612999E32CD4A5751EBFC748C6CF6FDC85AE18B5E78C66293CF284Z4L5B" TargetMode="External"/><Relationship Id="rId63" Type="http://schemas.openxmlformats.org/officeDocument/2006/relationships/hyperlink" Target="consultantplus://offline/ref=D1D7741DBA3815857E70239A60552BE0612999E32CD4A5751EBFC748C6CF6FDC85AE18B5E78C66293CF284Z4L5B" TargetMode="External"/><Relationship Id="rId68" Type="http://schemas.openxmlformats.org/officeDocument/2006/relationships/hyperlink" Target="consultantplus://offline/ref=D1D7741DBA3815857E70239A60552BE0612999E32CD4A5751EBFC748C6CF6FDC85AE18B5E78C66293CF284Z4L5B" TargetMode="External"/><Relationship Id="rId84" Type="http://schemas.openxmlformats.org/officeDocument/2006/relationships/hyperlink" Target="consultantplus://offline/ref=D1D7741DBA3815857E70239A60552BE0612999E32CD4A5751EBFC748C6CF6FDC85AE18B5E78C66293CF284Z4L5B" TargetMode="External"/><Relationship Id="rId89" Type="http://schemas.openxmlformats.org/officeDocument/2006/relationships/hyperlink" Target="consultantplus://offline/ref=D1D7741DBA3815857E70239A60552BE0612999E32CD4A5751EBFC748C6CF6FDC85AE18B5E78C66293CF284Z4L5B" TargetMode="External"/><Relationship Id="rId112" Type="http://schemas.openxmlformats.org/officeDocument/2006/relationships/hyperlink" Target="consultantplus://offline/ref=D1D7741DBA3815857E70239A60552BE0612999E32CD4A5751EBFC748C6CF6FDC85AE18B5E78C66293CF284Z4L5B" TargetMode="External"/><Relationship Id="rId133" Type="http://schemas.openxmlformats.org/officeDocument/2006/relationships/fontTable" Target="fontTable.xml"/><Relationship Id="rId16" Type="http://schemas.openxmlformats.org/officeDocument/2006/relationships/hyperlink" Target="consultantplus://offline/ref=D1D7741DBA3815857E70239A60552BE0612999E32CD4A5751EBFC748C6CF6FDC85AE18B5E78C66293CF284Z4L5B" TargetMode="External"/><Relationship Id="rId107" Type="http://schemas.openxmlformats.org/officeDocument/2006/relationships/hyperlink" Target="consultantplus://offline/ref=D1D7741DBA3815857E70239A60552BE0612999E32CD4A5751EBFC748C6CF6FDC85AE18B5E78C66293CF284Z4L5B" TargetMode="External"/><Relationship Id="rId11" Type="http://schemas.openxmlformats.org/officeDocument/2006/relationships/hyperlink" Target="consultantplus://offline/ref=D1D7741DBA3815857E703D97763975EC6126C1EC29D4AC2A42E09C1591C6658BC2E141F7A3816729Z3L5B" TargetMode="External"/><Relationship Id="rId32" Type="http://schemas.openxmlformats.org/officeDocument/2006/relationships/hyperlink" Target="consultantplus://offline/ref=D1D7741DBA3815857E70239A60552BE0612999E32CD4A5751EBFC748C6CF6FDC85AE18B5E78C66293CF284Z4L5B" TargetMode="External"/><Relationship Id="rId37" Type="http://schemas.openxmlformats.org/officeDocument/2006/relationships/hyperlink" Target="consultantplus://offline/ref=D1D7741DBA3815857E70239A60552BE0612999E32CD4A5751EBFC748C6CF6FDC85AE18B5E78C66293CF284Z4L5B" TargetMode="External"/><Relationship Id="rId53" Type="http://schemas.openxmlformats.org/officeDocument/2006/relationships/hyperlink" Target="consultantplus://offline/ref=D1D7741DBA3815857E70239A60552BE0612999E32CD4A5751EBFC748C6CF6FDC85AE18B5E78C66293CF284Z4L5B" TargetMode="External"/><Relationship Id="rId58" Type="http://schemas.openxmlformats.org/officeDocument/2006/relationships/hyperlink" Target="consultantplus://offline/ref=D1D7741DBA3815857E70239A60552BE0612999E32CD4A5751EBFC748C6CF6FDC85AE18B5E78C66293CF284Z4L5B" TargetMode="External"/><Relationship Id="rId74" Type="http://schemas.openxmlformats.org/officeDocument/2006/relationships/hyperlink" Target="consultantplus://offline/ref=D1D7741DBA3815857E70239A60552BE0612999E32CD4A5751EBFC748C6CF6FDC85AE18B5E78C66293CF284Z4L5B" TargetMode="External"/><Relationship Id="rId79" Type="http://schemas.openxmlformats.org/officeDocument/2006/relationships/hyperlink" Target="consultantplus://offline/ref=D1D7741DBA3815857E70239A60552BE0612999E32CD4A5751EBFC748C6CF6FDC85AE18B5E78C66293CF284Z4L5B" TargetMode="External"/><Relationship Id="rId102" Type="http://schemas.openxmlformats.org/officeDocument/2006/relationships/hyperlink" Target="consultantplus://offline/ref=D1D7741DBA3815857E70239A60552BE0612999E32CD4A5751EBFC748C6CF6FDC85AE18B5E78C66293CF284Z4L5B" TargetMode="External"/><Relationship Id="rId123" Type="http://schemas.openxmlformats.org/officeDocument/2006/relationships/hyperlink" Target="consultantplus://offline/ref=D1D7741DBA3815857E70239A60552BE0612999E32CD4A5751EBFC748C6CF6FDC85AE18B5E78C66293CF284Z4L5B" TargetMode="External"/><Relationship Id="rId128" Type="http://schemas.openxmlformats.org/officeDocument/2006/relationships/hyperlink" Target="consultantplus://offline/ref=D1D7741DBA3815857E70239A60552BE0612999E32CD4A5751EBFC748C6CF6FDC85AE18B5E78C66293CF284Z4L5B" TargetMode="External"/><Relationship Id="rId5" Type="http://schemas.openxmlformats.org/officeDocument/2006/relationships/footnotes" Target="footnotes.xml"/><Relationship Id="rId90" Type="http://schemas.openxmlformats.org/officeDocument/2006/relationships/hyperlink" Target="consultantplus://offline/ref=D1D7741DBA3815857E70239A60552BE0612999E32CD4A5751EBFC748C6CF6FDC85AE18B5E78C66293CF284Z4L5B" TargetMode="External"/><Relationship Id="rId95" Type="http://schemas.openxmlformats.org/officeDocument/2006/relationships/hyperlink" Target="consultantplus://offline/ref=D1D7741DBA3815857E70239A60552BE0612999E32CD4A5751EBFC748C6CF6FDC85AE18B5E78C66293CF284Z4L5B" TargetMode="External"/><Relationship Id="rId14" Type="http://schemas.openxmlformats.org/officeDocument/2006/relationships/hyperlink" Target="consultantplus://offline/ref=D1D7741DBA3815857E70239A60552BE0612999E32CD4A5751EBFC748C6CF6FDC85AE18B5E78C66293CF284Z4L5B" TargetMode="External"/><Relationship Id="rId22" Type="http://schemas.openxmlformats.org/officeDocument/2006/relationships/hyperlink" Target="consultantplus://offline/ref=D1D7741DBA3815857E70239A60552BE0612999E32CD4A5751EBFC748C6CF6FDC85AE18B5E78C66293CF284Z4L5B" TargetMode="External"/><Relationship Id="rId27" Type="http://schemas.openxmlformats.org/officeDocument/2006/relationships/hyperlink" Target="consultantplus://offline/ref=D1D7741DBA3815857E70239A60552BE0612999E32CD4A5751EBFC748C6CF6FDC85AE18B5E78C66293CF284Z4L5B" TargetMode="External"/><Relationship Id="rId30" Type="http://schemas.openxmlformats.org/officeDocument/2006/relationships/hyperlink" Target="consultantplus://offline/ref=D1D7741DBA3815857E70239A60552BE0612999E32CD4A5751EBFC748C6CF6FDC85AE18B5E78C66293CF284Z4L5B" TargetMode="External"/><Relationship Id="rId35" Type="http://schemas.openxmlformats.org/officeDocument/2006/relationships/hyperlink" Target="consultantplus://offline/ref=D1D7741DBA3815857E703D97763975EC6126C7EA2CD3AC2A42E09C1591C6658BC2E141F7A380672BZ3LCB" TargetMode="External"/><Relationship Id="rId43" Type="http://schemas.openxmlformats.org/officeDocument/2006/relationships/hyperlink" Target="consultantplus://offline/ref=D1D7741DBA3815857E70239A60552BE0612999E32CD4A5751EBFC748C6CF6FDC85AE18B5E78C66293CF284Z4L5B" TargetMode="External"/><Relationship Id="rId48" Type="http://schemas.openxmlformats.org/officeDocument/2006/relationships/hyperlink" Target="consultantplus://offline/ref=D1D7741DBA3815857E70239A60552BE0612999E32CD4A5751EBFC748C6CF6FDC85AE18B5E78C66293CF284Z4L5B" TargetMode="External"/><Relationship Id="rId56" Type="http://schemas.openxmlformats.org/officeDocument/2006/relationships/hyperlink" Target="consultantplus://offline/ref=D1D7741DBA3815857E70239A60552BE0612999E32CD4A5751EBFC748C6CF6FDC85AE18B5E78C66293CF284Z4L5B" TargetMode="External"/><Relationship Id="rId64" Type="http://schemas.openxmlformats.org/officeDocument/2006/relationships/hyperlink" Target="consultantplus://offline/ref=D1D7741DBA3815857E70239A60552BE0612999E32CD4A5751EBFC748C6CF6FDC85AE18B5E78C66293CF284Z4L5B" TargetMode="External"/><Relationship Id="rId69" Type="http://schemas.openxmlformats.org/officeDocument/2006/relationships/hyperlink" Target="consultantplus://offline/ref=D1D7741DBA3815857E70239A60552BE0612999E32CD4A5751EBFC748C6CF6FDC85AE18B5E78C66293CF284Z4L5B" TargetMode="External"/><Relationship Id="rId77" Type="http://schemas.openxmlformats.org/officeDocument/2006/relationships/hyperlink" Target="consultantplus://offline/ref=D1D7741DBA3815857E70239A60552BE0612999E32CD4A5751EBFC748C6CF6FDC85AE18B5E78C66293CF284Z4L5B" TargetMode="External"/><Relationship Id="rId100" Type="http://schemas.openxmlformats.org/officeDocument/2006/relationships/hyperlink" Target="consultantplus://offline/ref=D1D7741DBA3815857E70239A60552BE0612999E32CD4A5751EBFC748C6CF6FDC85AE18B5E78C66293CF284Z4L5B" TargetMode="External"/><Relationship Id="rId105" Type="http://schemas.openxmlformats.org/officeDocument/2006/relationships/hyperlink" Target="consultantplus://offline/ref=D1D7741DBA3815857E70239A60552BE0612999E32CD4A5751EBFC748C6CF6FDC85AE18B5E78C66293CF284Z4L5B" TargetMode="External"/><Relationship Id="rId113" Type="http://schemas.openxmlformats.org/officeDocument/2006/relationships/hyperlink" Target="consultantplus://offline/ref=D1D7741DBA3815857E70239A60552BE0612999E32CD4A5751EBFC748C6CF6FDC85AE18B5E78C66293CF284Z4L5B" TargetMode="External"/><Relationship Id="rId118" Type="http://schemas.openxmlformats.org/officeDocument/2006/relationships/hyperlink" Target="consultantplus://offline/ref=D1D7741DBA3815857E70239A60552BE0612999E32CD4A5751EBFC748C6CF6FDC85AE18B5E78C66293CF284Z4L5B" TargetMode="External"/><Relationship Id="rId126" Type="http://schemas.openxmlformats.org/officeDocument/2006/relationships/hyperlink" Target="consultantplus://offline/ref=D1D7741DBA3815857E70239A60552BE0612999E32CD4A5751EBFC748C6CF6FDC85AE18B5E78C66293CF284Z4L5B" TargetMode="External"/><Relationship Id="rId134" Type="http://schemas.openxmlformats.org/officeDocument/2006/relationships/theme" Target="theme/theme1.xml"/><Relationship Id="rId8" Type="http://schemas.openxmlformats.org/officeDocument/2006/relationships/hyperlink" Target="consultantplus://offline/ref=D1D7741DBA3815857E70239A60552BE0612999E32CD4A5751EBFC748C6CF6FDC85AE18B5E78C66293CF284Z4L5B" TargetMode="External"/><Relationship Id="rId51" Type="http://schemas.openxmlformats.org/officeDocument/2006/relationships/hyperlink" Target="consultantplus://offline/ref=D1D7741DBA3815857E70239A60552BE0612999E32CD4A5751EBFC748C6CF6FDC85AE18B5E78C66293CF284Z4L5B" TargetMode="External"/><Relationship Id="rId72" Type="http://schemas.openxmlformats.org/officeDocument/2006/relationships/hyperlink" Target="consultantplus://offline/ref=D1D7741DBA3815857E70239A60552BE0612999E32CD4A5751EBFC748C6CF6FDC85AE18B5E78C66293CF284Z4L5B" TargetMode="External"/><Relationship Id="rId80" Type="http://schemas.openxmlformats.org/officeDocument/2006/relationships/hyperlink" Target="consultantplus://offline/ref=D1D7741DBA3815857E70239A60552BE0612999E32CD4A5751EBFC748C6CF6FDC85AE18B5E78C66293CF284Z4L5B" TargetMode="External"/><Relationship Id="rId85" Type="http://schemas.openxmlformats.org/officeDocument/2006/relationships/hyperlink" Target="consultantplus://offline/ref=D1D7741DBA3815857E70239A60552BE0612999E32CD4A5751EBFC748C6CF6FDC85AE18B5E78C66293CF284Z4L5B" TargetMode="External"/><Relationship Id="rId93" Type="http://schemas.openxmlformats.org/officeDocument/2006/relationships/hyperlink" Target="consultantplus://offline/ref=D1D7741DBA3815857E70239A60552BE0612999E32CD4A5751EBFC748C6CF6FDC85AE18B5E78C66293CF284Z4L5B" TargetMode="External"/><Relationship Id="rId98" Type="http://schemas.openxmlformats.org/officeDocument/2006/relationships/hyperlink" Target="consultantplus://offline/ref=D1D7741DBA3815857E70239A60552BE0612999E32CD4A5751EBFC748C6CF6FDC85AE18B5E78C66293CF284Z4L5B" TargetMode="External"/><Relationship Id="rId121" Type="http://schemas.openxmlformats.org/officeDocument/2006/relationships/hyperlink" Target="consultantplus://offline/ref=D1D7741DBA3815857E70239A60552BE0612999E32CD4A5751EBFC748C6CF6FDC85AE18B5E78C66293CF284Z4L5B" TargetMode="External"/><Relationship Id="rId3" Type="http://schemas.openxmlformats.org/officeDocument/2006/relationships/settings" Target="settings.xml"/><Relationship Id="rId12" Type="http://schemas.openxmlformats.org/officeDocument/2006/relationships/hyperlink" Target="consultantplus://offline/ref=D1D7741DBA3815857E70239A60552BE0612999E32CD4A5751EBFC748C6CF6FDC85AE18B5E78C66293CF284Z4L5B" TargetMode="External"/><Relationship Id="rId17" Type="http://schemas.openxmlformats.org/officeDocument/2006/relationships/hyperlink" Target="consultantplus://offline/ref=D1D7741DBA3815857E70239A60552BE0612999E32CD4A5751EBFC748C6CF6FDC85AE18B5E78C66293CF284Z4L5B" TargetMode="External"/><Relationship Id="rId25" Type="http://schemas.openxmlformats.org/officeDocument/2006/relationships/hyperlink" Target="consultantplus://offline/ref=D1D7741DBA3815857E70239A60552BE0612999E32CD4A5751EBFC748C6CF6FDC85AE18B5E78C66293CF284Z4L5B" TargetMode="External"/><Relationship Id="rId33" Type="http://schemas.openxmlformats.org/officeDocument/2006/relationships/hyperlink" Target="consultantplus://offline/ref=D1D7741DBA3815857E703D97763975EC6126C7EA2CD3AC2A42E09C1591C6658BC2E141F7A3806728Z3LBB" TargetMode="External"/><Relationship Id="rId38" Type="http://schemas.openxmlformats.org/officeDocument/2006/relationships/hyperlink" Target="consultantplus://offline/ref=D1D7741DBA3815857E70239A60552BE0612999E32CD4A5751EBFC748C6CF6FDC85AE18B5E78C66293CF284Z4L5B" TargetMode="External"/><Relationship Id="rId46" Type="http://schemas.openxmlformats.org/officeDocument/2006/relationships/hyperlink" Target="consultantplus://offline/ref=D1D7741DBA3815857E70239A60552BE0612999E32CD4A5751EBFC748C6CF6FDC85AE18B5E78C66293CF284Z4L5B" TargetMode="External"/><Relationship Id="rId59" Type="http://schemas.openxmlformats.org/officeDocument/2006/relationships/hyperlink" Target="consultantplus://offline/ref=D1D7741DBA3815857E70239A60552BE0612999E32CD4A5751EBFC748C6CF6FDC85AE18B5E78C66293CF284Z4L5B" TargetMode="External"/><Relationship Id="rId67" Type="http://schemas.openxmlformats.org/officeDocument/2006/relationships/hyperlink" Target="consultantplus://offline/ref=D1D7741DBA3815857E70239A60552BE0612999E32CD4A5751EBFC748C6CF6FDC85AE18B5E78C66293CF284Z4L5B" TargetMode="External"/><Relationship Id="rId103" Type="http://schemas.openxmlformats.org/officeDocument/2006/relationships/hyperlink" Target="consultantplus://offline/ref=D1D7741DBA3815857E70239A60552BE0612999E32CD4A5751EBFC748C6CF6FDC85AE18B5E78C66293CF284Z4L5B" TargetMode="External"/><Relationship Id="rId108" Type="http://schemas.openxmlformats.org/officeDocument/2006/relationships/hyperlink" Target="consultantplus://offline/ref=D1D7741DBA3815857E70239A60552BE0612999E32CD4A5751EBFC748C6CF6FDC85AE18B5E78C66293CF284Z4L5B" TargetMode="External"/><Relationship Id="rId116" Type="http://schemas.openxmlformats.org/officeDocument/2006/relationships/hyperlink" Target="consultantplus://offline/ref=D1D7741DBA3815857E70239A60552BE0612999E32CD4A5751EBFC748C6CF6FDC85AE18B5E78C66293CF284Z4L5B" TargetMode="External"/><Relationship Id="rId124" Type="http://schemas.openxmlformats.org/officeDocument/2006/relationships/hyperlink" Target="consultantplus://offline/ref=D1D7741DBA3815857E70239A60552BE0612999E32CD4A5751EBFC748C6CF6FDC85AE18B5E78C66293CF284Z4L5B" TargetMode="External"/><Relationship Id="rId129" Type="http://schemas.openxmlformats.org/officeDocument/2006/relationships/hyperlink" Target="consultantplus://offline/ref=D1D7741DBA3815857E70239A60552BE0612999E32CD4A5751EBFC748C6CF6FDC85AE18B5E78C66293CF284Z4L5B" TargetMode="External"/><Relationship Id="rId20" Type="http://schemas.openxmlformats.org/officeDocument/2006/relationships/hyperlink" Target="consultantplus://offline/ref=D1D7741DBA3815857E70239A60552BE0612999E32CD4A5751EBFC748C6CF6FDC85AE18B5E78C66293CF284Z4L5B" TargetMode="External"/><Relationship Id="rId41" Type="http://schemas.openxmlformats.org/officeDocument/2006/relationships/hyperlink" Target="consultantplus://offline/ref=D1D7741DBA3815857E70239A60552BE0612999E32CD4A5751EBFC748C6CF6FDC85AE18B5E78C66293CF284Z4L5B" TargetMode="External"/><Relationship Id="rId54" Type="http://schemas.openxmlformats.org/officeDocument/2006/relationships/hyperlink" Target="consultantplus://offline/ref=D1D7741DBA3815857E70239A60552BE0612999E32CD4A5751EBFC748C6CF6FDC85AE18B5E78C66293CF284Z4L5B" TargetMode="External"/><Relationship Id="rId62" Type="http://schemas.openxmlformats.org/officeDocument/2006/relationships/hyperlink" Target="consultantplus://offline/ref=D1D7741DBA3815857E70239A60552BE0612999E32CD4A5751EBFC748C6CF6FDC85AE18B5E78C66293CF284Z4L5B" TargetMode="External"/><Relationship Id="rId70" Type="http://schemas.openxmlformats.org/officeDocument/2006/relationships/hyperlink" Target="consultantplus://offline/ref=D1D7741DBA3815857E70239A60552BE0612999E32CD4A5751EBFC748C6CF6FDC85AE18B5E78C66293CF284Z4L5B" TargetMode="External"/><Relationship Id="rId75" Type="http://schemas.openxmlformats.org/officeDocument/2006/relationships/hyperlink" Target="consultantplus://offline/ref=D1D7741DBA3815857E70239A60552BE0612999E32CD4A5751EBFC748C6CF6FDC85AE18B5E78C66293CF284Z4L5B" TargetMode="External"/><Relationship Id="rId83" Type="http://schemas.openxmlformats.org/officeDocument/2006/relationships/hyperlink" Target="consultantplus://offline/ref=D1D7741DBA3815857E70239A60552BE0612999E32CD4A5751EBFC748C6CF6FDC85AE18B5E78C66293CF284Z4L5B" TargetMode="External"/><Relationship Id="rId88" Type="http://schemas.openxmlformats.org/officeDocument/2006/relationships/hyperlink" Target="consultantplus://offline/ref=D1D7741DBA3815857E70239A60552BE0612999E32CD4A5751EBFC748C6CF6FDC85AE18B5E78C66293CF284Z4L5B" TargetMode="External"/><Relationship Id="rId91" Type="http://schemas.openxmlformats.org/officeDocument/2006/relationships/hyperlink" Target="consultantplus://offline/ref=D1D7741DBA3815857E70239A60552BE0612999E32CD4A5751EBFC748C6CF6FDC85AE18B5E78C66293CF284Z4L5B" TargetMode="External"/><Relationship Id="rId96" Type="http://schemas.openxmlformats.org/officeDocument/2006/relationships/hyperlink" Target="consultantplus://offline/ref=D1D7741DBA3815857E70239A60552BE0612999E32CD4A5751EBFC748C6CF6FDC85AE18B5E78C66293CF284Z4L5B" TargetMode="External"/><Relationship Id="rId111" Type="http://schemas.openxmlformats.org/officeDocument/2006/relationships/hyperlink" Target="consultantplus://offline/ref=D1D7741DBA3815857E70239A60552BE0612999E32CD4A5751EBFC748C6CF6FDC85AE18B5E78C66293CF284Z4L5B"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D1D7741DBA3815857E70239A60552BE0612999E32CD4A5751EBFC748C6CF6FDC85AE18B5E78C66293CF284Z4L5B" TargetMode="External"/><Relationship Id="rId23" Type="http://schemas.openxmlformats.org/officeDocument/2006/relationships/hyperlink" Target="consultantplus://offline/ref=D1D7741DBA3815857E70239A60552BE0612999E32CD4A5751EBFC748C6CF6FDC85AE18B5E78C66293CF284Z4L5B" TargetMode="External"/><Relationship Id="rId28" Type="http://schemas.openxmlformats.org/officeDocument/2006/relationships/hyperlink" Target="consultantplus://offline/ref=D1D7741DBA3815857E70239A60552BE0612999E32CD4A5751EBFC748C6CF6FDC85AE18B5E78C66293CF284Z4L5B" TargetMode="External"/><Relationship Id="rId36" Type="http://schemas.openxmlformats.org/officeDocument/2006/relationships/hyperlink" Target="consultantplus://offline/ref=D1D7741DBA3815857E70239A60552BE0612999E32CD4A5751EBFC748C6CF6FDC85AE18B5E78C66293CF284Z4L5B" TargetMode="External"/><Relationship Id="rId49" Type="http://schemas.openxmlformats.org/officeDocument/2006/relationships/hyperlink" Target="consultantplus://offline/ref=D1D7741DBA3815857E70239A60552BE0612999E32CD4A5751EBFC748C6CF6FDC85AE18B5E78C66293CF284Z4L5B" TargetMode="External"/><Relationship Id="rId57" Type="http://schemas.openxmlformats.org/officeDocument/2006/relationships/hyperlink" Target="consultantplus://offline/ref=D1D7741DBA3815857E70239A60552BE0612999E32CD4A5751EBFC748C6CF6FDC85AE18B5E78C66293CF284Z4L5B" TargetMode="External"/><Relationship Id="rId106" Type="http://schemas.openxmlformats.org/officeDocument/2006/relationships/hyperlink" Target="consultantplus://offline/ref=D1D7741DBA3815857E70239A60552BE0612999E32CD4A5751EBFC748C6CF6FDC85AE18B5E78C66293CF284Z4L5B" TargetMode="External"/><Relationship Id="rId114" Type="http://schemas.openxmlformats.org/officeDocument/2006/relationships/hyperlink" Target="consultantplus://offline/ref=D1D7741DBA3815857E70239A60552BE0612999E32CD4A5751EBFC748C6CF6FDC85AE18B5E78C66293CF284Z4L5B" TargetMode="External"/><Relationship Id="rId119" Type="http://schemas.openxmlformats.org/officeDocument/2006/relationships/hyperlink" Target="consultantplus://offline/ref=D1D7741DBA3815857E70239A60552BE0612999E32CD4A5751EBFC748C6CF6FDC85AE18B5E78C66293CF284Z4L5B" TargetMode="External"/><Relationship Id="rId127" Type="http://schemas.openxmlformats.org/officeDocument/2006/relationships/hyperlink" Target="consultantplus://offline/ref=D1D7741DBA3815857E70239A60552BE0612999E32CD4A5751EBFC748C6CF6FDC85AE18B5E78C66293CF284Z4L5B" TargetMode="External"/><Relationship Id="rId10" Type="http://schemas.openxmlformats.org/officeDocument/2006/relationships/hyperlink" Target="consultantplus://offline/ref=D1D7741DBA3815857E703D97763975EC6126C1EC29D4AC2A42E09C1591C6658BC2E141F7A380662BZ3LFB" TargetMode="External"/><Relationship Id="rId31" Type="http://schemas.openxmlformats.org/officeDocument/2006/relationships/hyperlink" Target="consultantplus://offline/ref=D1D7741DBA3815857E70239A60552BE0612999E32CD4A5751EBFC748C6CF6FDC85AE18B5E78C66293CF284Z4L5B" TargetMode="External"/><Relationship Id="rId44" Type="http://schemas.openxmlformats.org/officeDocument/2006/relationships/hyperlink" Target="consultantplus://offline/ref=D1D7741DBA3815857E70239A60552BE0612999E32CD4A5751EBFC748C6CF6FDC85AE18B5E78C66293CF284Z4L5B" TargetMode="External"/><Relationship Id="rId52" Type="http://schemas.openxmlformats.org/officeDocument/2006/relationships/hyperlink" Target="consultantplus://offline/ref=D1D7741DBA3815857E70239A60552BE0612999E32CD4A5751EBFC748C6CF6FDC85AE18B5E78C66293CF284Z4L5B" TargetMode="External"/><Relationship Id="rId60" Type="http://schemas.openxmlformats.org/officeDocument/2006/relationships/hyperlink" Target="consultantplus://offline/ref=D1D7741DBA3815857E70239A60552BE0612999E32CD4A5751EBFC748C6CF6FDC85AE18B5E78C66293CF284Z4L5B" TargetMode="External"/><Relationship Id="rId65" Type="http://schemas.openxmlformats.org/officeDocument/2006/relationships/hyperlink" Target="consultantplus://offline/ref=D1D7741DBA3815857E70239A60552BE0612999E32CD4A5751EBFC748C6CF6FDC85AE18B5E78C66293CF284Z4L5B" TargetMode="External"/><Relationship Id="rId73" Type="http://schemas.openxmlformats.org/officeDocument/2006/relationships/hyperlink" Target="consultantplus://offline/ref=D1D7741DBA3815857E70239A60552BE0612999E32CD4A5751EBFC748C6CF6FDC85AE18B5E78C66293CF284Z4L5B" TargetMode="External"/><Relationship Id="rId78" Type="http://schemas.openxmlformats.org/officeDocument/2006/relationships/hyperlink" Target="consultantplus://offline/ref=D1D7741DBA3815857E70239A60552BE0612999E32CD4A5751EBFC748C6CF6FDC85AE18B5E78C66293CF284Z4L5B" TargetMode="External"/><Relationship Id="rId81" Type="http://schemas.openxmlformats.org/officeDocument/2006/relationships/hyperlink" Target="consultantplus://offline/ref=D1D7741DBA3815857E70239A60552BE0612999E32CD4A5751EBFC748C6CF6FDC85AE18B5E78C66293CF284Z4L5B" TargetMode="External"/><Relationship Id="rId86" Type="http://schemas.openxmlformats.org/officeDocument/2006/relationships/hyperlink" Target="consultantplus://offline/ref=D1D7741DBA3815857E70239A60552BE0612999E32CD4A5751EBFC748C6CF6FDC85AE18B5E78C66293CF284Z4L5B" TargetMode="External"/><Relationship Id="rId94" Type="http://schemas.openxmlformats.org/officeDocument/2006/relationships/hyperlink" Target="consultantplus://offline/ref=D1D7741DBA3815857E70239A60552BE0612999E32CD4A5751EBFC748C6CF6FDC85AE18B5E78C66293CF284Z4L5B" TargetMode="External"/><Relationship Id="rId99" Type="http://schemas.openxmlformats.org/officeDocument/2006/relationships/hyperlink" Target="consultantplus://offline/ref=D1D7741DBA3815857E70239A60552BE0612999E32CD4A5751EBFC748C6CF6FDC85AE18B5E78C66293CF284Z4L5B" TargetMode="External"/><Relationship Id="rId101" Type="http://schemas.openxmlformats.org/officeDocument/2006/relationships/hyperlink" Target="consultantplus://offline/ref=D1D7741DBA3815857E70239A60552BE0612999E32CD4A5751EBFC748C6CF6FDC85AE18B5E78C66293CF284Z4L5B" TargetMode="External"/><Relationship Id="rId122" Type="http://schemas.openxmlformats.org/officeDocument/2006/relationships/hyperlink" Target="consultantplus://offline/ref=D1D7741DBA3815857E70239A60552BE0612999E32CD4A5751EBFC748C6CF6FDC85AE18B5E78C66293CF284Z4L5B" TargetMode="External"/><Relationship Id="rId130" Type="http://schemas.openxmlformats.org/officeDocument/2006/relationships/hyperlink" Target="consultantplus://offline/ref=D1D7741DBA3815857E70239A60552BE0612999E32CD4A5751EBFC748C6CF6FDC85AE18B5E78C66293CF284Z4L5B" TargetMode="External"/><Relationship Id="rId4" Type="http://schemas.openxmlformats.org/officeDocument/2006/relationships/webSettings" Target="webSettings.xml"/><Relationship Id="rId9" Type="http://schemas.openxmlformats.org/officeDocument/2006/relationships/hyperlink" Target="consultantplus://offline/ref=D1D7741DBA3815857E703D97763975EC6123CFEE2FD2AC2A42E09C1591ZCL6B" TargetMode="External"/><Relationship Id="rId13" Type="http://schemas.openxmlformats.org/officeDocument/2006/relationships/hyperlink" Target="consultantplus://offline/ref=D1D7741DBA3815857E70239A60552BE0612999E32CD4A5751EBFC748C6CF6FDC85AE18B5E78C66293CF284Z4L5B" TargetMode="External"/><Relationship Id="rId18" Type="http://schemas.openxmlformats.org/officeDocument/2006/relationships/hyperlink" Target="consultantplus://offline/ref=D1D7741DBA3815857E70239A60552BE0612999E32CD4A5751EBFC748C6CF6FDC85AE18B5E78C66293CF284Z4L5B" TargetMode="External"/><Relationship Id="rId39" Type="http://schemas.openxmlformats.org/officeDocument/2006/relationships/hyperlink" Target="consultantplus://offline/ref=D1D7741DBA3815857E70239A60552BE0612999E32CD4A5751EBFC748C6CF6FDC85AE18B5E78C66293CF284Z4L5B" TargetMode="External"/><Relationship Id="rId109" Type="http://schemas.openxmlformats.org/officeDocument/2006/relationships/hyperlink" Target="consultantplus://offline/ref=D1D7741DBA3815857E70239A60552BE0612999E32CD4A5751EBFC748C6CF6FDC85AE18B5E78C66293CF284Z4L5B" TargetMode="External"/><Relationship Id="rId34" Type="http://schemas.openxmlformats.org/officeDocument/2006/relationships/hyperlink" Target="consultantplus://offline/ref=D1D7741DBA3815857E70239A60552BE0612999E32CD4A5751EBFC748C6CF6FDC85AE18B5E78C66293CF284Z4L5B" TargetMode="External"/><Relationship Id="rId50" Type="http://schemas.openxmlformats.org/officeDocument/2006/relationships/hyperlink" Target="consultantplus://offline/ref=D1D7741DBA3815857E70239A60552BE0612999E32CD4A5751EBFC748C6CF6FDC85AE18B5E78C66293CF284Z4L5B" TargetMode="External"/><Relationship Id="rId55" Type="http://schemas.openxmlformats.org/officeDocument/2006/relationships/hyperlink" Target="consultantplus://offline/ref=D1D7741DBA3815857E70239A60552BE0612999E32CD4A5751EBFC748C6CF6FDC85AE18B5E78C66293CF284Z4L5B" TargetMode="External"/><Relationship Id="rId76" Type="http://schemas.openxmlformats.org/officeDocument/2006/relationships/hyperlink" Target="consultantplus://offline/ref=D1D7741DBA3815857E70239A60552BE0612999E32CD4A5751EBFC748C6CF6FDC85AE18B5E78C66293CF284Z4L5B" TargetMode="External"/><Relationship Id="rId97" Type="http://schemas.openxmlformats.org/officeDocument/2006/relationships/hyperlink" Target="consultantplus://offline/ref=D1D7741DBA3815857E70239A60552BE0612999E32CD4A5751EBFC748C6CF6FDC85AE18B5E78C66293CF284Z4L5B" TargetMode="External"/><Relationship Id="rId104" Type="http://schemas.openxmlformats.org/officeDocument/2006/relationships/hyperlink" Target="consultantplus://offline/ref=D1D7741DBA3815857E703D97763975EC6126C1EF28D5AC2A42E09C1591ZCL6B" TargetMode="External"/><Relationship Id="rId120" Type="http://schemas.openxmlformats.org/officeDocument/2006/relationships/hyperlink" Target="consultantplus://offline/ref=D1D7741DBA3815857E70239A60552BE0612999E32CD4A5751EBFC748C6CF6FDC85AE18B5E78C66293CF284Z4L5B" TargetMode="External"/><Relationship Id="rId125" Type="http://schemas.openxmlformats.org/officeDocument/2006/relationships/hyperlink" Target="consultantplus://offline/ref=D1D7741DBA3815857E70239A60552BE0612999E32CD4A5751EBFC748C6CF6FDC85AE18B5E78C66293CF284Z4L5B" TargetMode="External"/><Relationship Id="rId7" Type="http://schemas.openxmlformats.org/officeDocument/2006/relationships/hyperlink" Target="consultantplus://offline/ref=29EFABDCFA9DE9E79FA9F07A6F3AAEA26F7C0E9D8B8C6D793C5E630E9164847727B382190E7B34B273CA7DY3LEB" TargetMode="External"/><Relationship Id="rId71" Type="http://schemas.openxmlformats.org/officeDocument/2006/relationships/hyperlink" Target="consultantplus://offline/ref=D1D7741DBA3815857E70239A60552BE0612999E32CD4A5751EBFC748C6CF6FDC85AE18B5E78C66293CF284Z4L5B" TargetMode="External"/><Relationship Id="rId92" Type="http://schemas.openxmlformats.org/officeDocument/2006/relationships/hyperlink" Target="consultantplus://offline/ref=D1D7741DBA3815857E70239A60552BE0612999E32CD4A5751EBFC748C6CF6FDC85AE18B5E78C66293CF284Z4L5B" TargetMode="External"/><Relationship Id="rId2" Type="http://schemas.microsoft.com/office/2007/relationships/stylesWithEffects" Target="stylesWithEffects.xml"/><Relationship Id="rId29" Type="http://schemas.openxmlformats.org/officeDocument/2006/relationships/hyperlink" Target="consultantplus://offline/ref=D1D7741DBA3815857E70239A60552BE0612999E32CD4A5751EBFC748C6CF6FDC85AE18B5E78C66293CF284Z4L5B" TargetMode="External"/><Relationship Id="rId24" Type="http://schemas.openxmlformats.org/officeDocument/2006/relationships/hyperlink" Target="consultantplus://offline/ref=D1D7741DBA3815857E70239A60552BE0612999E32CD4A5751EBFC748C6CF6FDC85AE18B5E78C66293CF284Z4L5B" TargetMode="External"/><Relationship Id="rId40" Type="http://schemas.openxmlformats.org/officeDocument/2006/relationships/hyperlink" Target="consultantplus://offline/ref=D1D7741DBA3815857E70239A60552BE0612999E32CD4A5751EBFC748C6CF6FDC85AE18B5E78C66293CF284Z4L5B" TargetMode="External"/><Relationship Id="rId45" Type="http://schemas.openxmlformats.org/officeDocument/2006/relationships/hyperlink" Target="consultantplus://offline/ref=D1D7741DBA3815857E70239A60552BE0612999E32CD4A5751EBFC748C6CF6FDC85AE18B5E78C66293CF284Z4L5B" TargetMode="External"/><Relationship Id="rId66" Type="http://schemas.openxmlformats.org/officeDocument/2006/relationships/hyperlink" Target="consultantplus://offline/ref=D1D7741DBA3815857E70239A60552BE0612999E32CD4A5751EBFC748C6CF6FDC85AE18B5E78C66293CF284Z4L5B" TargetMode="External"/><Relationship Id="rId87" Type="http://schemas.openxmlformats.org/officeDocument/2006/relationships/hyperlink" Target="consultantplus://offline/ref=D1D7741DBA3815857E70239A60552BE0612999E32CD4A5751EBFC748C6CF6FDC85AE18B5E78C66293CF284Z4L5B" TargetMode="External"/><Relationship Id="rId110" Type="http://schemas.openxmlformats.org/officeDocument/2006/relationships/hyperlink" Target="consultantplus://offline/ref=D1D7741DBA3815857E70239A60552BE0612999E32CD4A5751EBFC748C6CF6FDC85AE18B5E78C66293CF284Z4L5B" TargetMode="External"/><Relationship Id="rId115" Type="http://schemas.openxmlformats.org/officeDocument/2006/relationships/hyperlink" Target="consultantplus://offline/ref=D1D7741DBA3815857E70239A60552BE0612999E32CD4A5751EBFC748C6CF6FDC85AE18B5E78C66293CF284Z4L5B" TargetMode="External"/><Relationship Id="rId131" Type="http://schemas.openxmlformats.org/officeDocument/2006/relationships/hyperlink" Target="consultantplus://offline/ref=D1D7741DBA3815857E70239A60552BE0612999E32CD4A5751EBFC748C6CF6FDC85AE18B5E78C66293CF284Z4L5B" TargetMode="External"/><Relationship Id="rId61" Type="http://schemas.openxmlformats.org/officeDocument/2006/relationships/hyperlink" Target="consultantplus://offline/ref=D1D7741DBA3815857E70239A60552BE0612999E32CD4A5751EBFC748C6CF6FDC85AE18B5E78C66293CF284Z4L5B" TargetMode="External"/><Relationship Id="rId82" Type="http://schemas.openxmlformats.org/officeDocument/2006/relationships/hyperlink" Target="consultantplus://offline/ref=D1D7741DBA3815857E70239A60552BE0612999E32CD4A5751EBFC748C6CF6FDC85AE18B5E78C66293CF284Z4L5B" TargetMode="External"/><Relationship Id="rId19" Type="http://schemas.openxmlformats.org/officeDocument/2006/relationships/hyperlink" Target="consultantplus://offline/ref=D1D7741DBA3815857E70239A60552BE0612999E32CD4A5751EBFC748C6CF6FDC85AE18B5E78C66293CF284Z4L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7568</Words>
  <Characters>43140</Characters>
  <Application>Microsoft Office Word</Application>
  <DocSecurity>0</DocSecurity>
  <Lines>359</Lines>
  <Paragraphs>101</Paragraphs>
  <ScaleCrop>false</ScaleCrop>
  <Company/>
  <LinksUpToDate>false</LinksUpToDate>
  <CharactersWithSpaces>50607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Максим Владимирович</dc:creator>
  <cp:lastModifiedBy>Белых Максим Владимирович</cp:lastModifiedBy>
  <cp:revision>4</cp:revision>
  <cp:lastPrinted>2013-06-23T21:31:00Z</cp:lastPrinted>
  <dcterms:created xsi:type="dcterms:W3CDTF">2013-06-10T01:11:00Z</dcterms:created>
  <dcterms:modified xsi:type="dcterms:W3CDTF">2013-11-06T05:53:00Z</dcterms:modified>
</cp:coreProperties>
</file>